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C1EA83" w14:textId="145F132B" w:rsidR="001113D5" w:rsidRDefault="001113D5" w:rsidP="008362D5">
      <w:pPr>
        <w:tabs>
          <w:tab w:val="left" w:pos="6571"/>
        </w:tabs>
        <w:ind w:left="7371"/>
        <w:jc w:val="right"/>
        <w:rPr>
          <w:rFonts w:ascii="David" w:hAnsi="David" w:cs="David"/>
          <w:b/>
          <w:rtl/>
        </w:rPr>
      </w:pPr>
      <w:r>
        <w:rPr>
          <w:rFonts w:ascii="David" w:hAnsi="David" w:cs="David" w:hint="eastAsia"/>
          <w:b/>
          <w:rtl/>
        </w:rPr>
        <w:t>‏כ</w:t>
      </w:r>
      <w:r>
        <w:rPr>
          <w:rFonts w:ascii="David" w:hAnsi="David" w:cs="David"/>
          <w:b/>
          <w:rtl/>
        </w:rPr>
        <w:t>"</w:t>
      </w:r>
      <w:r w:rsidR="00A74C53">
        <w:rPr>
          <w:rFonts w:ascii="David" w:hAnsi="David" w:cs="David" w:hint="cs"/>
          <w:b/>
          <w:rtl/>
        </w:rPr>
        <w:t>ז</w:t>
      </w:r>
      <w:r>
        <w:rPr>
          <w:rFonts w:ascii="David" w:hAnsi="David" w:cs="David"/>
          <w:b/>
          <w:rtl/>
        </w:rPr>
        <w:t xml:space="preserve"> אלול, תשפ"ד</w:t>
      </w:r>
    </w:p>
    <w:p w14:paraId="4B4E6261" w14:textId="698FBA2B" w:rsidR="001113D5" w:rsidRDefault="001113D5" w:rsidP="003D6830">
      <w:pPr>
        <w:tabs>
          <w:tab w:val="left" w:pos="6571"/>
        </w:tabs>
        <w:ind w:left="7371"/>
        <w:jc w:val="right"/>
        <w:rPr>
          <w:rFonts w:ascii="David" w:hAnsi="David" w:cs="David"/>
          <w:b/>
          <w:rtl/>
        </w:rPr>
      </w:pPr>
      <w:r>
        <w:rPr>
          <w:rFonts w:ascii="David" w:hAnsi="David" w:cs="David" w:hint="eastAsia"/>
          <w:b/>
          <w:rtl/>
        </w:rPr>
        <w:t>‏</w:t>
      </w:r>
      <w:r w:rsidR="00A74C53">
        <w:rPr>
          <w:rFonts w:ascii="David" w:hAnsi="David" w:cs="David" w:hint="cs"/>
          <w:b/>
          <w:rtl/>
        </w:rPr>
        <w:t>30</w:t>
      </w:r>
      <w:r>
        <w:rPr>
          <w:rFonts w:ascii="David" w:hAnsi="David" w:cs="David"/>
          <w:b/>
          <w:rtl/>
        </w:rPr>
        <w:t xml:space="preserve"> ספטמבר, 2024</w:t>
      </w:r>
    </w:p>
    <w:p w14:paraId="19210552" w14:textId="77777777" w:rsidR="00115464" w:rsidRDefault="00115464" w:rsidP="001113D5">
      <w:pPr>
        <w:tabs>
          <w:tab w:val="left" w:pos="6571"/>
        </w:tabs>
        <w:ind w:left="7371"/>
        <w:jc w:val="right"/>
        <w:rPr>
          <w:rFonts w:ascii="David" w:hAnsi="David" w:cs="David"/>
          <w:b/>
          <w:rtl/>
        </w:rPr>
      </w:pPr>
      <w:proofErr w:type="spellStart"/>
      <w:r>
        <w:rPr>
          <w:rFonts w:ascii="David" w:hAnsi="David" w:cs="David" w:hint="cs"/>
          <w:b/>
          <w:rtl/>
        </w:rPr>
        <w:t>רכ</w:t>
      </w:r>
      <w:proofErr w:type="spellEnd"/>
      <w:r>
        <w:rPr>
          <w:rFonts w:ascii="David" w:hAnsi="David" w:cs="David" w:hint="cs"/>
          <w:b/>
          <w:rtl/>
        </w:rPr>
        <w:t xml:space="preserve">. </w:t>
      </w:r>
      <w:r w:rsidR="00E435C5">
        <w:rPr>
          <w:rFonts w:ascii="David" w:hAnsi="David" w:cs="David" w:hint="cs"/>
          <w:b/>
          <w:rtl/>
        </w:rPr>
        <w:t>2024</w:t>
      </w:r>
      <w:r w:rsidR="001113D5">
        <w:rPr>
          <w:rFonts w:ascii="David" w:hAnsi="David" w:cs="David" w:hint="cs"/>
          <w:b/>
          <w:rtl/>
        </w:rPr>
        <w:t>-391</w:t>
      </w:r>
    </w:p>
    <w:p w14:paraId="22D5EBB7" w14:textId="77777777" w:rsidR="002A532E" w:rsidRDefault="002A532E" w:rsidP="002A532E">
      <w:pPr>
        <w:jc w:val="left"/>
        <w:rPr>
          <w:rFonts w:ascii="David" w:hAnsi="David" w:cs="David"/>
          <w:rtl/>
        </w:rPr>
      </w:pPr>
    </w:p>
    <w:p w14:paraId="03C0858E" w14:textId="77777777" w:rsidR="001F799C" w:rsidRPr="002A532E" w:rsidRDefault="001F799C" w:rsidP="002A532E">
      <w:pPr>
        <w:jc w:val="left"/>
        <w:rPr>
          <w:rFonts w:ascii="David" w:hAnsi="David" w:cs="David"/>
          <w:rtl/>
        </w:rPr>
      </w:pPr>
    </w:p>
    <w:p w14:paraId="0BD0434C" w14:textId="77777777" w:rsidR="00E435C5" w:rsidRDefault="00E435C5" w:rsidP="00E435C5">
      <w:pPr>
        <w:tabs>
          <w:tab w:val="center" w:pos="4156"/>
        </w:tabs>
        <w:jc w:val="center"/>
        <w:rPr>
          <w:rFonts w:ascii="David" w:hAnsi="David" w:cs="David"/>
          <w:rtl/>
        </w:rPr>
      </w:pPr>
    </w:p>
    <w:p w14:paraId="4FB2829D" w14:textId="77777777" w:rsidR="00F333EE" w:rsidRPr="00F61B8A" w:rsidRDefault="00627B35" w:rsidP="001113D5">
      <w:pPr>
        <w:tabs>
          <w:tab w:val="center" w:pos="4156"/>
        </w:tabs>
        <w:jc w:val="center"/>
        <w:rPr>
          <w:rFonts w:ascii="David" w:hAnsi="David" w:cs="David"/>
          <w:b/>
          <w:bCs/>
          <w:u w:val="single"/>
          <w:rtl/>
        </w:rPr>
      </w:pPr>
      <w:r w:rsidRPr="00F61B8A">
        <w:rPr>
          <w:rFonts w:ascii="David" w:hAnsi="David" w:cs="David"/>
          <w:b/>
          <w:bCs/>
          <w:u w:val="single"/>
          <w:rtl/>
        </w:rPr>
        <w:t xml:space="preserve">הנדון: מכרז 07-2023 </w:t>
      </w:r>
      <w:r w:rsidRPr="00F61B8A">
        <w:rPr>
          <w:rFonts w:ascii="David" w:eastAsia="Tahoma" w:hAnsi="David" w:cs="David"/>
          <w:b/>
          <w:bCs/>
          <w:u w:val="single"/>
          <w:rtl/>
        </w:rPr>
        <w:t xml:space="preserve">לאספקת שירותים בתפוקות בעולמות </w:t>
      </w:r>
      <w:proofErr w:type="spellStart"/>
      <w:r w:rsidRPr="00F61B8A">
        <w:rPr>
          <w:rFonts w:ascii="David" w:eastAsia="Tahoma" w:hAnsi="David" w:cs="David"/>
          <w:b/>
          <w:bCs/>
          <w:u w:val="single"/>
          <w:rtl/>
        </w:rPr>
        <w:t>הדיגיטל</w:t>
      </w:r>
      <w:proofErr w:type="spellEnd"/>
      <w:r w:rsidRPr="00F61B8A">
        <w:rPr>
          <w:rFonts w:ascii="David" w:eastAsia="Tahoma" w:hAnsi="David" w:cs="David"/>
          <w:b/>
          <w:bCs/>
          <w:u w:val="single"/>
          <w:rtl/>
        </w:rPr>
        <w:t xml:space="preserve"> וטכנולוגיות המידע למשרדי הממשלה ויחידות הסמך</w:t>
      </w:r>
      <w:r w:rsidR="00E435C5">
        <w:rPr>
          <w:rFonts w:ascii="David" w:hAnsi="David" w:cs="David" w:hint="cs"/>
          <w:b/>
          <w:bCs/>
          <w:u w:val="single"/>
          <w:rtl/>
        </w:rPr>
        <w:t xml:space="preserve"> </w:t>
      </w:r>
      <w:r w:rsidR="00E435C5">
        <w:rPr>
          <w:rFonts w:ascii="David" w:hAnsi="David" w:cs="David"/>
          <w:b/>
          <w:bCs/>
          <w:u w:val="single"/>
          <w:rtl/>
        </w:rPr>
        <w:t>–</w:t>
      </w:r>
      <w:r w:rsidR="00E435C5">
        <w:rPr>
          <w:rFonts w:ascii="David" w:hAnsi="David" w:cs="David" w:hint="cs"/>
          <w:b/>
          <w:bCs/>
          <w:u w:val="single"/>
          <w:rtl/>
        </w:rPr>
        <w:t xml:space="preserve"> </w:t>
      </w:r>
      <w:r w:rsidR="003D6830">
        <w:rPr>
          <w:rFonts w:ascii="David" w:hAnsi="David" w:cs="David" w:hint="cs"/>
          <w:b/>
          <w:bCs/>
          <w:u w:val="single"/>
          <w:rtl/>
        </w:rPr>
        <w:t xml:space="preserve">פרסום </w:t>
      </w:r>
      <w:r w:rsidR="001113D5">
        <w:rPr>
          <w:rFonts w:ascii="David" w:hAnsi="David" w:cs="David" w:hint="cs"/>
          <w:b/>
          <w:bCs/>
          <w:u w:val="single"/>
          <w:rtl/>
        </w:rPr>
        <w:t>3</w:t>
      </w:r>
      <w:r w:rsidR="003D6830">
        <w:rPr>
          <w:rFonts w:ascii="David" w:hAnsi="David" w:cs="David" w:hint="cs"/>
          <w:b/>
          <w:bCs/>
          <w:u w:val="single"/>
          <w:rtl/>
        </w:rPr>
        <w:t xml:space="preserve"> </w:t>
      </w:r>
      <w:r w:rsidR="003D6830">
        <w:rPr>
          <w:rFonts w:ascii="David" w:hAnsi="David" w:cs="David"/>
          <w:b/>
          <w:bCs/>
          <w:u w:val="single"/>
          <w:rtl/>
        </w:rPr>
        <w:t>–</w:t>
      </w:r>
      <w:r w:rsidR="003D6830">
        <w:rPr>
          <w:rFonts w:ascii="David" w:hAnsi="David" w:cs="David" w:hint="cs"/>
          <w:b/>
          <w:bCs/>
          <w:u w:val="single"/>
          <w:rtl/>
        </w:rPr>
        <w:t xml:space="preserve"> מסמך מלווה</w:t>
      </w:r>
      <w:r w:rsidR="00E435C5">
        <w:rPr>
          <w:rFonts w:ascii="David" w:hAnsi="David" w:cs="David" w:hint="cs"/>
          <w:b/>
          <w:bCs/>
          <w:u w:val="single"/>
          <w:rtl/>
        </w:rPr>
        <w:t xml:space="preserve"> </w:t>
      </w:r>
    </w:p>
    <w:p w14:paraId="0E49B03B" w14:textId="77777777" w:rsidR="00627B35" w:rsidRPr="00F61B8A" w:rsidRDefault="00627B35" w:rsidP="00627B35">
      <w:pPr>
        <w:tabs>
          <w:tab w:val="center" w:pos="4156"/>
        </w:tabs>
        <w:jc w:val="center"/>
        <w:rPr>
          <w:rFonts w:ascii="David" w:hAnsi="David" w:cs="David"/>
          <w:b/>
          <w:bCs/>
          <w:u w:val="single"/>
          <w:rtl/>
        </w:rPr>
      </w:pPr>
    </w:p>
    <w:p w14:paraId="3BFA9031" w14:textId="77777777" w:rsidR="003D6830" w:rsidRPr="003D6830" w:rsidRDefault="003D6830" w:rsidP="0046782A">
      <w:pPr>
        <w:pStyle w:val="af"/>
        <w:numPr>
          <w:ilvl w:val="0"/>
          <w:numId w:val="28"/>
        </w:numPr>
        <w:jc w:val="left"/>
        <w:rPr>
          <w:rFonts w:ascii="David" w:hAnsi="David" w:cs="David"/>
          <w:szCs w:val="24"/>
        </w:rPr>
      </w:pPr>
      <w:bookmarkStart w:id="0" w:name="Start"/>
      <w:bookmarkEnd w:id="0"/>
      <w:r>
        <w:rPr>
          <w:rFonts w:ascii="David" w:hAnsi="David" w:cs="David" w:hint="cs"/>
          <w:szCs w:val="24"/>
          <w:rtl/>
        </w:rPr>
        <w:t xml:space="preserve">בתאריך </w:t>
      </w:r>
      <w:r w:rsidR="0046782A">
        <w:rPr>
          <w:rFonts w:ascii="David" w:hAnsi="David" w:cs="David" w:hint="cs"/>
          <w:szCs w:val="24"/>
          <w:rtl/>
        </w:rPr>
        <w:t>04/04/2023</w:t>
      </w:r>
      <w:r>
        <w:rPr>
          <w:rFonts w:ascii="David" w:hAnsi="David" w:cs="David" w:hint="cs"/>
          <w:szCs w:val="24"/>
          <w:rtl/>
        </w:rPr>
        <w:t xml:space="preserve"> פרסם מינהל הרכש הממשלתי את מכרז מרכזי 07-2023  </w:t>
      </w:r>
      <w:r w:rsidRPr="003D6830">
        <w:rPr>
          <w:rFonts w:ascii="David" w:eastAsia="Tahoma" w:hAnsi="David" w:cs="David"/>
          <w:sz w:val="22"/>
          <w:szCs w:val="24"/>
          <w:rtl/>
        </w:rPr>
        <w:t xml:space="preserve">לאספקת שירותים בתפוקות בעולמות </w:t>
      </w:r>
      <w:proofErr w:type="spellStart"/>
      <w:r w:rsidRPr="003D6830">
        <w:rPr>
          <w:rFonts w:ascii="David" w:eastAsia="Tahoma" w:hAnsi="David" w:cs="David"/>
          <w:sz w:val="22"/>
          <w:szCs w:val="24"/>
          <w:rtl/>
        </w:rPr>
        <w:t>הדיגיטל</w:t>
      </w:r>
      <w:proofErr w:type="spellEnd"/>
      <w:r w:rsidRPr="003D6830">
        <w:rPr>
          <w:rFonts w:ascii="David" w:eastAsia="Tahoma" w:hAnsi="David" w:cs="David"/>
          <w:sz w:val="22"/>
          <w:szCs w:val="24"/>
          <w:rtl/>
        </w:rPr>
        <w:t xml:space="preserve"> וטכנולוגיות המידע</w:t>
      </w:r>
      <w:r>
        <w:rPr>
          <w:rFonts w:ascii="David" w:eastAsia="Tahoma" w:hAnsi="David" w:cs="David" w:hint="cs"/>
          <w:sz w:val="22"/>
          <w:szCs w:val="24"/>
          <w:rtl/>
        </w:rPr>
        <w:t xml:space="preserve"> (להלן "המכרז"). </w:t>
      </w:r>
    </w:p>
    <w:p w14:paraId="167A6997" w14:textId="77777777" w:rsidR="003D6830" w:rsidRDefault="003D6830" w:rsidP="003D6830">
      <w:pPr>
        <w:pStyle w:val="af"/>
        <w:numPr>
          <w:ilvl w:val="0"/>
          <w:numId w:val="28"/>
        </w:numPr>
        <w:jc w:val="left"/>
        <w:rPr>
          <w:rFonts w:ascii="David" w:hAnsi="David" w:cs="David"/>
          <w:szCs w:val="24"/>
        </w:rPr>
      </w:pPr>
      <w:r w:rsidRPr="003D6830">
        <w:rPr>
          <w:rFonts w:ascii="David" w:hAnsi="David" w:cs="David" w:hint="cs"/>
          <w:szCs w:val="24"/>
          <w:rtl/>
        </w:rPr>
        <w:t>המכרז נועד להיפתח באופן עתי לצורך הוספת התמחויות חדשות והוספת ספקים להתמחויות קיימות.</w:t>
      </w:r>
    </w:p>
    <w:p w14:paraId="71318BC3" w14:textId="5B687BA7" w:rsidR="00004692" w:rsidRPr="00004692" w:rsidRDefault="00004692" w:rsidP="001113D5">
      <w:pPr>
        <w:pStyle w:val="af"/>
        <w:numPr>
          <w:ilvl w:val="0"/>
          <w:numId w:val="28"/>
        </w:numPr>
        <w:jc w:val="left"/>
        <w:rPr>
          <w:rFonts w:ascii="David" w:hAnsi="David" w:cs="David"/>
          <w:szCs w:val="24"/>
          <w:rtl/>
        </w:rPr>
      </w:pPr>
      <w:r w:rsidRPr="00004692">
        <w:rPr>
          <w:rFonts w:ascii="David" w:hAnsi="David" w:cs="David"/>
          <w:szCs w:val="24"/>
          <w:rtl/>
        </w:rPr>
        <w:t>בהתאם לסעיף</w:t>
      </w:r>
      <w:r>
        <w:rPr>
          <w:rFonts w:ascii="David" w:hAnsi="David" w:cs="David" w:hint="cs"/>
          <w:szCs w:val="24"/>
          <w:rtl/>
        </w:rPr>
        <w:t xml:space="preserve"> 1.8</w:t>
      </w:r>
      <w:r w:rsidRPr="00004692">
        <w:rPr>
          <w:rFonts w:ascii="David" w:hAnsi="David" w:cs="David"/>
          <w:szCs w:val="24"/>
          <w:rtl/>
        </w:rPr>
        <w:t xml:space="preserve"> במכרז עורכת המכרז מודיעה על הכוונה לפתוח את המכרז עבור התמחות</w:t>
      </w:r>
      <w:r>
        <w:rPr>
          <w:rFonts w:ascii="David" w:hAnsi="David" w:cs="David" w:hint="cs"/>
          <w:szCs w:val="24"/>
          <w:rtl/>
        </w:rPr>
        <w:t xml:space="preserve"> </w:t>
      </w:r>
      <w:r w:rsidR="001113D5" w:rsidRPr="001113D5">
        <w:rPr>
          <w:rFonts w:ascii="David" w:hAnsi="David" w:cs="David" w:hint="cs"/>
          <w:szCs w:val="24"/>
          <w:rtl/>
        </w:rPr>
        <w:t xml:space="preserve">יישום, הטמעה ופיתוח מערכות מבוססות </w:t>
      </w:r>
      <w:r w:rsidR="001113D5" w:rsidRPr="001113D5">
        <w:rPr>
          <w:rFonts w:ascii="David" w:hAnsi="David" w:cs="David" w:hint="cs"/>
          <w:szCs w:val="24"/>
        </w:rPr>
        <w:t>SA</w:t>
      </w:r>
      <w:r w:rsidR="001113D5" w:rsidRPr="001113D5">
        <w:rPr>
          <w:rFonts w:ascii="David" w:hAnsi="David" w:cs="David"/>
          <w:szCs w:val="24"/>
        </w:rPr>
        <w:t>L</w:t>
      </w:r>
      <w:r w:rsidR="001113D5" w:rsidRPr="001113D5">
        <w:rPr>
          <w:rFonts w:ascii="David" w:hAnsi="David" w:cs="David" w:hint="cs"/>
          <w:szCs w:val="24"/>
        </w:rPr>
        <w:t>ESFORCE</w:t>
      </w:r>
      <w:r>
        <w:rPr>
          <w:rFonts w:ascii="David" w:hAnsi="David" w:cs="David" w:hint="cs"/>
          <w:szCs w:val="24"/>
          <w:rtl/>
        </w:rPr>
        <w:t>,</w:t>
      </w:r>
      <w:r w:rsidR="004A18E0">
        <w:rPr>
          <w:rFonts w:ascii="David" w:hAnsi="David" w:cs="David" w:hint="cs"/>
          <w:szCs w:val="24"/>
          <w:rtl/>
        </w:rPr>
        <w:t xml:space="preserve"> התמחות תוכן טקסטואלי והתמחות עריכה לשונית </w:t>
      </w:r>
      <w:r w:rsidRPr="00004692">
        <w:rPr>
          <w:rFonts w:ascii="David" w:hAnsi="David" w:cs="David"/>
          <w:szCs w:val="24"/>
          <w:rtl/>
        </w:rPr>
        <w:t>לספקים חדשים וקיימים שמעוניינים לגשת.</w:t>
      </w:r>
    </w:p>
    <w:p w14:paraId="14CBA3BD" w14:textId="77777777" w:rsidR="00E97FBC" w:rsidRDefault="00E97FBC" w:rsidP="00E97FBC">
      <w:pPr>
        <w:pStyle w:val="af"/>
        <w:numPr>
          <w:ilvl w:val="0"/>
          <w:numId w:val="28"/>
        </w:numPr>
        <w:jc w:val="left"/>
        <w:rPr>
          <w:rFonts w:ascii="David" w:hAnsi="David" w:cs="David"/>
          <w:szCs w:val="24"/>
        </w:rPr>
      </w:pPr>
      <w:r>
        <w:rPr>
          <w:rFonts w:ascii="David" w:hAnsi="David" w:cs="David" w:hint="cs"/>
          <w:szCs w:val="24"/>
          <w:rtl/>
        </w:rPr>
        <w:t xml:space="preserve">ניתן לעיין במסמכי המכרז וכן במענה עורך המכרז לשאלות הבהרה בפרסום הקודם </w:t>
      </w:r>
      <w:hyperlink r:id="rId8" w:history="1">
        <w:r w:rsidRPr="00E97FBC">
          <w:rPr>
            <w:rStyle w:val="Hyperlink"/>
            <w:rFonts w:ascii="David" w:hAnsi="David" w:cs="David" w:hint="cs"/>
            <w:szCs w:val="24"/>
            <w:rtl/>
          </w:rPr>
          <w:t>בדף הייעודי</w:t>
        </w:r>
      </w:hyperlink>
      <w:r>
        <w:rPr>
          <w:rFonts w:ascii="David" w:hAnsi="David" w:cs="David" w:hint="cs"/>
          <w:szCs w:val="24"/>
          <w:rtl/>
        </w:rPr>
        <w:t xml:space="preserve"> שהוקם עבור פרסום זה באתר מינהל הרכש הממשלתי.</w:t>
      </w:r>
      <w:r w:rsidRPr="00E97FBC">
        <w:t xml:space="preserve"> </w:t>
      </w:r>
    </w:p>
    <w:p w14:paraId="635552B7" w14:textId="77777777" w:rsidR="00E80648" w:rsidRDefault="00E80648" w:rsidP="00E80648">
      <w:pPr>
        <w:pStyle w:val="af"/>
        <w:numPr>
          <w:ilvl w:val="0"/>
          <w:numId w:val="28"/>
        </w:numPr>
        <w:jc w:val="left"/>
        <w:rPr>
          <w:rFonts w:ascii="David" w:hAnsi="David" w:cs="David"/>
          <w:szCs w:val="24"/>
        </w:rPr>
      </w:pPr>
      <w:r>
        <w:rPr>
          <w:rFonts w:ascii="David" w:hAnsi="David" w:cs="David" w:hint="cs"/>
          <w:szCs w:val="24"/>
          <w:rtl/>
        </w:rPr>
        <w:t xml:space="preserve">תשומת לב כי </w:t>
      </w:r>
      <w:r w:rsidRPr="00004692">
        <w:rPr>
          <w:rFonts w:ascii="David" w:hAnsi="David" w:cs="David"/>
          <w:szCs w:val="24"/>
          <w:rtl/>
        </w:rPr>
        <w:t xml:space="preserve">חוברת ההצעה המעודכנת תפורסם </w:t>
      </w:r>
      <w:hyperlink r:id="rId9" w:history="1">
        <w:r w:rsidRPr="001113D5">
          <w:rPr>
            <w:rStyle w:val="Hyperlink"/>
            <w:rFonts w:ascii="David" w:hAnsi="David" w:cs="David"/>
            <w:szCs w:val="24"/>
            <w:highlight w:val="yellow"/>
            <w:rtl/>
          </w:rPr>
          <w:t>בדף המכרז</w:t>
        </w:r>
      </w:hyperlink>
      <w:r w:rsidRPr="00004692">
        <w:rPr>
          <w:rFonts w:ascii="David" w:hAnsi="David" w:cs="David"/>
          <w:szCs w:val="24"/>
          <w:rtl/>
        </w:rPr>
        <w:t xml:space="preserve"> בתום 30 ימי ההודעה</w:t>
      </w:r>
      <w:r>
        <w:rPr>
          <w:rFonts w:ascii="David" w:hAnsi="David" w:cs="David" w:hint="cs"/>
          <w:szCs w:val="24"/>
          <w:rtl/>
        </w:rPr>
        <w:t>.</w:t>
      </w:r>
    </w:p>
    <w:p w14:paraId="5B531424" w14:textId="5D31B0BB" w:rsidR="00E97FBC" w:rsidRDefault="00E97FBC" w:rsidP="00E97FBC">
      <w:pPr>
        <w:pStyle w:val="af"/>
        <w:numPr>
          <w:ilvl w:val="0"/>
          <w:numId w:val="28"/>
        </w:numPr>
        <w:jc w:val="left"/>
        <w:rPr>
          <w:rFonts w:ascii="David" w:hAnsi="David" w:cs="David"/>
          <w:szCs w:val="24"/>
        </w:rPr>
      </w:pPr>
      <w:r>
        <w:rPr>
          <w:rFonts w:ascii="David" w:hAnsi="David" w:cs="David" w:hint="cs"/>
          <w:szCs w:val="24"/>
          <w:rtl/>
        </w:rPr>
        <w:t>היות שלא נערכו שינויים במסמכי המכרז</w:t>
      </w:r>
      <w:r w:rsidR="00E80648">
        <w:rPr>
          <w:rFonts w:ascii="David" w:hAnsi="David" w:cs="David" w:hint="cs"/>
          <w:szCs w:val="24"/>
          <w:rtl/>
        </w:rPr>
        <w:t xml:space="preserve"> (מלבד עדכון חוברת ההצעה)</w:t>
      </w:r>
      <w:r>
        <w:rPr>
          <w:rFonts w:ascii="David" w:hAnsi="David" w:cs="David" w:hint="cs"/>
          <w:szCs w:val="24"/>
          <w:rtl/>
        </w:rPr>
        <w:t xml:space="preserve"> בהשוואה לפרסום הראשון, </w:t>
      </w:r>
      <w:r w:rsidRPr="00E97FBC">
        <w:rPr>
          <w:rFonts w:ascii="David" w:hAnsi="David" w:cs="David" w:hint="cs"/>
          <w:b/>
          <w:bCs/>
          <w:szCs w:val="24"/>
          <w:u w:val="single"/>
          <w:rtl/>
        </w:rPr>
        <w:t xml:space="preserve">לא </w:t>
      </w:r>
      <w:r>
        <w:rPr>
          <w:rFonts w:ascii="David" w:hAnsi="David" w:cs="David" w:hint="cs"/>
          <w:b/>
          <w:bCs/>
          <w:szCs w:val="24"/>
          <w:u w:val="single"/>
          <w:rtl/>
        </w:rPr>
        <w:t>ייערך</w:t>
      </w:r>
      <w:r w:rsidRPr="00E97FBC">
        <w:rPr>
          <w:rFonts w:ascii="David" w:hAnsi="David" w:cs="David" w:hint="cs"/>
          <w:b/>
          <w:bCs/>
          <w:szCs w:val="24"/>
          <w:u w:val="single"/>
          <w:rtl/>
        </w:rPr>
        <w:t xml:space="preserve"> במסגרת פרסום זה כנס </w:t>
      </w:r>
      <w:r>
        <w:rPr>
          <w:rFonts w:ascii="David" w:hAnsi="David" w:cs="David" w:hint="cs"/>
          <w:b/>
          <w:bCs/>
          <w:szCs w:val="24"/>
          <w:u w:val="single"/>
          <w:rtl/>
        </w:rPr>
        <w:t>מציעים</w:t>
      </w:r>
      <w:r w:rsidRPr="00E97FBC">
        <w:rPr>
          <w:rFonts w:ascii="David" w:hAnsi="David" w:cs="David" w:hint="cs"/>
          <w:b/>
          <w:bCs/>
          <w:szCs w:val="24"/>
          <w:u w:val="single"/>
          <w:rtl/>
        </w:rPr>
        <w:t xml:space="preserve"> ולא תתאפשר הגשת שאלות הבהרה והערות</w:t>
      </w:r>
      <w:r>
        <w:rPr>
          <w:rFonts w:ascii="David" w:hAnsi="David" w:cs="David" w:hint="cs"/>
          <w:szCs w:val="24"/>
          <w:rtl/>
        </w:rPr>
        <w:t>. אם עורך המכרז יחליט בהמשך לערוך כנס מציעים או סבב שאלות הבהרה והערות, הודעה על כך תפורסם בדף המכרז.</w:t>
      </w:r>
    </w:p>
    <w:p w14:paraId="1D3884DE" w14:textId="77777777" w:rsidR="00E97FBC" w:rsidRDefault="00E97FBC" w:rsidP="00E97FBC">
      <w:pPr>
        <w:pStyle w:val="af"/>
        <w:numPr>
          <w:ilvl w:val="0"/>
          <w:numId w:val="28"/>
        </w:numPr>
        <w:jc w:val="left"/>
        <w:rPr>
          <w:rFonts w:ascii="David" w:hAnsi="David" w:cs="David"/>
          <w:szCs w:val="24"/>
        </w:rPr>
      </w:pPr>
      <w:r>
        <w:rPr>
          <w:rFonts w:ascii="David" w:hAnsi="David" w:cs="David" w:hint="cs"/>
          <w:szCs w:val="24"/>
          <w:rtl/>
        </w:rPr>
        <w:t>עורך המכרז רואה חשיבות רבה בהשלמת תהליך בדיקת ההצעות בפרק זמן קצר ככל הניתן. לפיכך, בעת קביעת סדר בדיקת ההצעות שהתקבלו, יעדיף עורך המכרז לבדוק תחילה הצעות אשר הוגשו באופן בהיר ומסודר ואשר אינן נדרשות להשלמות או שנדרשות למספר השלמות מועט.</w:t>
      </w:r>
    </w:p>
    <w:p w14:paraId="1C4DFFAF" w14:textId="77777777" w:rsidR="00E80648" w:rsidRDefault="0046782A" w:rsidP="0046782A">
      <w:pPr>
        <w:pStyle w:val="af"/>
        <w:numPr>
          <w:ilvl w:val="0"/>
          <w:numId w:val="28"/>
        </w:numPr>
        <w:jc w:val="left"/>
        <w:rPr>
          <w:rFonts w:ascii="David" w:hAnsi="David" w:cs="David"/>
          <w:szCs w:val="24"/>
        </w:rPr>
      </w:pPr>
      <w:r w:rsidRPr="00B76E76">
        <w:rPr>
          <w:rFonts w:ascii="David" w:hAnsi="David" w:cs="David"/>
          <w:szCs w:val="24"/>
          <w:rtl/>
        </w:rPr>
        <w:t xml:space="preserve">לנוחיותכם, ניתן להירשם לרשימת תפוצה אליה ישלח עורך המכרז עדכונים בנוגע למכרז, לרבות בנוגע לפתיחת התמחויות להגשה. להרשמה לרשימת התפוצה </w:t>
      </w:r>
      <w:hyperlink r:id="rId10" w:history="1">
        <w:r w:rsidRPr="00B76E76">
          <w:rPr>
            <w:rStyle w:val="Hyperlink"/>
            <w:rFonts w:ascii="David" w:hAnsi="David" w:cs="David"/>
            <w:szCs w:val="24"/>
            <w:rtl/>
          </w:rPr>
          <w:t>לחצו כאן</w:t>
        </w:r>
      </w:hyperlink>
      <w:r w:rsidRPr="00B76E76">
        <w:rPr>
          <w:rFonts w:ascii="David" w:hAnsi="David" w:cs="David"/>
          <w:szCs w:val="24"/>
        </w:rPr>
        <w:t xml:space="preserve">. </w:t>
      </w:r>
      <w:r w:rsidRPr="00B76E76">
        <w:rPr>
          <w:rFonts w:ascii="David" w:hAnsi="David" w:cs="David"/>
          <w:szCs w:val="24"/>
          <w:rtl/>
        </w:rPr>
        <w:br/>
        <w:t xml:space="preserve">ההרשמה לרשימת התפוצה הינה לנוחיותכם בלבד. עורך המכרז אינו מבקר את כתובות הדוא"ל ברשימת התפוצה. </w:t>
      </w:r>
    </w:p>
    <w:p w14:paraId="7756978A" w14:textId="77777777" w:rsidR="0046782A" w:rsidRDefault="00E80648" w:rsidP="0046782A">
      <w:pPr>
        <w:pStyle w:val="af"/>
        <w:numPr>
          <w:ilvl w:val="0"/>
          <w:numId w:val="28"/>
        </w:numPr>
        <w:jc w:val="left"/>
        <w:rPr>
          <w:rFonts w:ascii="David" w:hAnsi="David" w:cs="David"/>
          <w:szCs w:val="24"/>
        </w:rPr>
      </w:pPr>
      <w:r>
        <w:rPr>
          <w:rFonts w:ascii="David" w:hAnsi="David" w:cs="David" w:hint="cs"/>
          <w:szCs w:val="24"/>
          <w:rtl/>
        </w:rPr>
        <w:t xml:space="preserve">תשומת לב כי </w:t>
      </w:r>
      <w:r w:rsidR="0046782A" w:rsidRPr="00B76E76">
        <w:rPr>
          <w:rFonts w:ascii="David" w:hAnsi="David" w:cs="David"/>
          <w:b/>
          <w:bCs/>
          <w:szCs w:val="24"/>
          <w:rtl/>
        </w:rPr>
        <w:t>האחריות לעקוב אחר פרסומים הנוגעים למכרז באתר מינהל הרכש הממשלתי מוטלת באופן בלעדי על הספקים והנרשמים לרשימת התפוצה</w:t>
      </w:r>
      <w:r w:rsidR="0046782A">
        <w:rPr>
          <w:rFonts w:ascii="David" w:hAnsi="David" w:cs="David" w:hint="cs"/>
          <w:szCs w:val="24"/>
          <w:rtl/>
        </w:rPr>
        <w:t>.</w:t>
      </w:r>
    </w:p>
    <w:p w14:paraId="50008776" w14:textId="77777777" w:rsidR="001F799C" w:rsidRDefault="001F799C" w:rsidP="009C3FB7">
      <w:pPr>
        <w:spacing w:line="360" w:lineRule="auto"/>
        <w:ind w:left="360"/>
        <w:jc w:val="left"/>
        <w:rPr>
          <w:rFonts w:ascii="David" w:eastAsiaTheme="minorHAnsi" w:hAnsi="David" w:cs="David"/>
          <w:rtl/>
          <w:lang w:eastAsia="en-US"/>
        </w:rPr>
      </w:pPr>
    </w:p>
    <w:p w14:paraId="3F599D4C" w14:textId="77777777" w:rsidR="001F799C" w:rsidRPr="00F61B8A" w:rsidRDefault="001F799C" w:rsidP="0020334E">
      <w:pPr>
        <w:tabs>
          <w:tab w:val="center" w:pos="3635"/>
          <w:tab w:val="center" w:pos="6186"/>
        </w:tabs>
        <w:spacing w:line="300" w:lineRule="auto"/>
        <w:rPr>
          <w:rFonts w:ascii="David" w:eastAsiaTheme="minorHAnsi" w:hAnsi="David" w:cs="David"/>
          <w:rtl/>
          <w:lang w:eastAsia="en-US"/>
        </w:rPr>
      </w:pPr>
    </w:p>
    <w:p w14:paraId="6BF447DF" w14:textId="77777777" w:rsidR="000307EC" w:rsidRPr="00F61B8A" w:rsidRDefault="00F14D81" w:rsidP="00F14D81">
      <w:pPr>
        <w:tabs>
          <w:tab w:val="center" w:pos="3635"/>
          <w:tab w:val="center" w:pos="6186"/>
        </w:tabs>
        <w:spacing w:line="300" w:lineRule="auto"/>
        <w:ind w:left="6480"/>
        <w:jc w:val="center"/>
        <w:rPr>
          <w:rFonts w:ascii="David" w:eastAsiaTheme="minorHAnsi" w:hAnsi="David" w:cs="David"/>
          <w:rtl/>
          <w:lang w:eastAsia="en-US"/>
        </w:rPr>
      </w:pPr>
      <w:r w:rsidRPr="00F61B8A">
        <w:rPr>
          <w:rFonts w:ascii="David" w:eastAsiaTheme="minorHAnsi" w:hAnsi="David" w:cs="David"/>
          <w:rtl/>
          <w:lang w:eastAsia="en-US"/>
        </w:rPr>
        <w:t>בכבוד רב,</w:t>
      </w:r>
    </w:p>
    <w:p w14:paraId="157618FF" w14:textId="77777777" w:rsidR="00F14D81" w:rsidRPr="00F61B8A" w:rsidRDefault="00F14D81" w:rsidP="00F14D81">
      <w:pPr>
        <w:tabs>
          <w:tab w:val="center" w:pos="3635"/>
          <w:tab w:val="center" w:pos="6186"/>
        </w:tabs>
        <w:spacing w:line="300" w:lineRule="auto"/>
        <w:ind w:left="6480"/>
        <w:jc w:val="center"/>
        <w:rPr>
          <w:rFonts w:ascii="David" w:eastAsiaTheme="minorHAnsi" w:hAnsi="David" w:cs="David"/>
          <w:rtl/>
          <w:lang w:eastAsia="en-US"/>
        </w:rPr>
      </w:pPr>
    </w:p>
    <w:p w14:paraId="6EA9A029" w14:textId="77777777" w:rsidR="00F14D81" w:rsidRPr="00F61B8A" w:rsidRDefault="00627B35" w:rsidP="00F14D81">
      <w:pPr>
        <w:tabs>
          <w:tab w:val="center" w:pos="3635"/>
          <w:tab w:val="center" w:pos="6186"/>
        </w:tabs>
        <w:spacing w:line="300" w:lineRule="auto"/>
        <w:ind w:left="6480"/>
        <w:jc w:val="center"/>
        <w:rPr>
          <w:rFonts w:ascii="David" w:eastAsiaTheme="minorHAnsi" w:hAnsi="David" w:cs="David"/>
          <w:rtl/>
          <w:lang w:eastAsia="en-US"/>
        </w:rPr>
      </w:pPr>
      <w:r w:rsidRPr="00F61B8A">
        <w:rPr>
          <w:rFonts w:ascii="David" w:eastAsiaTheme="minorHAnsi" w:hAnsi="David" w:cs="David" w:hint="cs"/>
          <w:rtl/>
          <w:lang w:eastAsia="en-US"/>
        </w:rPr>
        <w:t>אילנית קרן</w:t>
      </w:r>
    </w:p>
    <w:p w14:paraId="7C724791" w14:textId="77777777" w:rsidR="000D7140" w:rsidRPr="004A3D7E" w:rsidRDefault="00F14D81" w:rsidP="009C3FB7">
      <w:pPr>
        <w:tabs>
          <w:tab w:val="center" w:pos="3635"/>
          <w:tab w:val="center" w:pos="6186"/>
        </w:tabs>
        <w:spacing w:line="300" w:lineRule="auto"/>
        <w:ind w:left="6480"/>
        <w:jc w:val="center"/>
        <w:rPr>
          <w:rFonts w:ascii="David" w:hAnsi="David" w:cs="David"/>
          <w:rtl/>
        </w:rPr>
      </w:pPr>
      <w:r w:rsidRPr="00F61B8A">
        <w:rPr>
          <w:rFonts w:ascii="David" w:eastAsiaTheme="minorHAnsi" w:hAnsi="David" w:cs="David"/>
          <w:rtl/>
          <w:lang w:eastAsia="en-US"/>
        </w:rPr>
        <w:t>מינהל הרכש הממשלתי</w:t>
      </w:r>
    </w:p>
    <w:sectPr w:rsidR="000D7140" w:rsidRPr="004A3D7E" w:rsidSect="00075098">
      <w:footerReference w:type="default" r:id="rId11"/>
      <w:headerReference w:type="first" r:id="rId12"/>
      <w:footerReference w:type="first" r:id="rId13"/>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D623EE" w14:textId="77777777" w:rsidR="00CF6472" w:rsidRDefault="00CF6472">
      <w:r>
        <w:separator/>
      </w:r>
    </w:p>
  </w:endnote>
  <w:endnote w:type="continuationSeparator" w:id="0">
    <w:p w14:paraId="6385D5F8" w14:textId="77777777" w:rsidR="00CF6472" w:rsidRDefault="00CF64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A22F6" w14:textId="77777777" w:rsidR="008362D5" w:rsidRPr="00895CEE" w:rsidRDefault="008362D5" w:rsidP="004D63B5">
    <w:pPr>
      <w:jc w:val="left"/>
      <w:rPr>
        <w:rFonts w:cs="FrankRuehl"/>
        <w:szCs w:val="26"/>
      </w:rPr>
    </w:pPr>
  </w:p>
  <w:p w14:paraId="61AC0597" w14:textId="77777777" w:rsidR="008362D5" w:rsidRPr="00895CEE" w:rsidRDefault="008362D5" w:rsidP="004D63B5">
    <w:pPr>
      <w:widowControl w:val="0"/>
      <w:pBdr>
        <w:top w:val="single" w:sz="4" w:space="1" w:color="auto"/>
      </w:pBdr>
      <w:tabs>
        <w:tab w:val="center" w:pos="4153"/>
        <w:tab w:val="right" w:pos="8306"/>
      </w:tabs>
      <w:rPr>
        <w:rFonts w:cs="FrankRuehl"/>
        <w:sz w:val="26"/>
        <w:szCs w:val="26"/>
        <w:rtl/>
      </w:rPr>
    </w:pPr>
    <w:r w:rsidRPr="00895CEE">
      <w:rPr>
        <w:rFonts w:cs="FrankRuehl"/>
        <w:sz w:val="26"/>
        <w:szCs w:val="26"/>
        <w:rtl/>
      </w:rPr>
      <w:t xml:space="preserve">רח' קפלן 1 ירושלים </w:t>
    </w:r>
    <w:r w:rsidRPr="00895CEE">
      <w:rPr>
        <w:rFonts w:cs="FrankRuehl" w:hint="cs"/>
        <w:sz w:val="26"/>
        <w:szCs w:val="26"/>
        <w:rtl/>
      </w:rPr>
      <w:t>9103002</w:t>
    </w:r>
    <w:r w:rsidRPr="00895CEE">
      <w:rPr>
        <w:rFonts w:cs="FrankRuehl"/>
        <w:sz w:val="26"/>
        <w:szCs w:val="26"/>
        <w:rtl/>
      </w:rPr>
      <w:t xml:space="preserve"> ת.ד </w:t>
    </w:r>
    <w:r w:rsidRPr="00895CEE">
      <w:rPr>
        <w:rFonts w:cs="FrankRuehl" w:hint="cs"/>
        <w:sz w:val="26"/>
        <w:szCs w:val="26"/>
        <w:rtl/>
      </w:rPr>
      <w:t>3115</w:t>
    </w:r>
    <w:r w:rsidRPr="00895CEE">
      <w:rPr>
        <w:rFonts w:cs="FrankRuehl"/>
        <w:sz w:val="26"/>
        <w:szCs w:val="26"/>
        <w:rtl/>
      </w:rPr>
      <w:t xml:space="preserve"> טל':</w:t>
    </w:r>
    <w:r w:rsidRPr="00895CEE">
      <w:rPr>
        <w:rFonts w:cs="FrankRuehl" w:hint="cs"/>
        <w:sz w:val="26"/>
        <w:szCs w:val="26"/>
        <w:rtl/>
      </w:rPr>
      <w:t xml:space="preserve"> 02-</w:t>
    </w:r>
    <w:r w:rsidRPr="00895CEE">
      <w:rPr>
        <w:rFonts w:cs="FrankRuehl"/>
        <w:sz w:val="26"/>
        <w:szCs w:val="26"/>
        <w:rtl/>
      </w:rPr>
      <w:t>5317880</w:t>
    </w:r>
    <w:r w:rsidRPr="00895CEE">
      <w:rPr>
        <w:rFonts w:cs="FrankRuehl" w:hint="cs"/>
        <w:sz w:val="26"/>
        <w:szCs w:val="26"/>
        <w:rtl/>
      </w:rPr>
      <w:t xml:space="preserve"> פקס: 02-5695368</w:t>
    </w:r>
    <w:r w:rsidRPr="00895CEE">
      <w:rPr>
        <w:rFonts w:cs="FrankRuehl"/>
        <w:sz w:val="26"/>
        <w:szCs w:val="26"/>
        <w:rtl/>
      </w:rPr>
      <w:br/>
    </w:r>
    <w:r w:rsidRPr="00895CEE">
      <w:rPr>
        <w:rFonts w:cs="FrankRuehl" w:hint="cs"/>
        <w:sz w:val="26"/>
        <w:szCs w:val="26"/>
        <w:rtl/>
      </w:rPr>
      <w:t>אוצר ברשת:</w:t>
    </w:r>
    <w:r w:rsidRPr="00895CEE">
      <w:rPr>
        <w:rFonts w:cs="FrankRuehl" w:hint="cs"/>
        <w:sz w:val="20"/>
        <w:szCs w:val="20"/>
        <w:rtl/>
      </w:rPr>
      <w:t xml:space="preserve"> </w:t>
    </w:r>
    <w:hyperlink r:id="rId1" w:history="1">
      <w:r w:rsidRPr="00895CEE">
        <w:rPr>
          <w:rFonts w:cs="FrankRuehl"/>
          <w:color w:val="0000FF"/>
          <w:sz w:val="20"/>
          <w:szCs w:val="20"/>
          <w:u w:val="single"/>
        </w:rPr>
        <w:t>www.mof.gov.il</w:t>
      </w:r>
    </w:hyperlink>
    <w:r w:rsidRPr="00895CEE">
      <w:rPr>
        <w:rFonts w:cs="FrankRuehl" w:hint="cs"/>
        <w:sz w:val="26"/>
        <w:szCs w:val="26"/>
        <w:rtl/>
      </w:rPr>
      <w:tab/>
    </w:r>
    <w:r w:rsidRPr="00895CEE">
      <w:rPr>
        <w:rFonts w:cs="FrankRuehl" w:hint="cs"/>
        <w:noProof/>
        <w:szCs w:val="26"/>
        <w:rtl/>
        <w:lang w:eastAsia="en-US"/>
      </w:rPr>
      <w:drawing>
        <wp:inline distT="0" distB="0" distL="0" distR="0" wp14:anchorId="59BBBDE3" wp14:editId="12709E03">
          <wp:extent cx="445135" cy="284480"/>
          <wp:effectExtent l="0" t="0" r="0" b="127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sidRPr="00895CEE">
      <w:rPr>
        <w:rFonts w:cs="FrankRuehl" w:hint="cs"/>
        <w:sz w:val="26"/>
        <w:szCs w:val="26"/>
        <w:rtl/>
      </w:rPr>
      <w:tab/>
      <w:t xml:space="preserve">                                                   </w:t>
    </w:r>
    <w:proofErr w:type="spellStart"/>
    <w:r w:rsidRPr="00895CEE">
      <w:rPr>
        <w:rFonts w:cs="FrankRuehl" w:hint="cs"/>
        <w:sz w:val="26"/>
        <w:szCs w:val="26"/>
        <w:rtl/>
      </w:rPr>
      <w:t>חשכ"ל</w:t>
    </w:r>
    <w:proofErr w:type="spellEnd"/>
    <w:r w:rsidRPr="00895CEE">
      <w:rPr>
        <w:rFonts w:cs="FrankRuehl" w:hint="cs"/>
        <w:sz w:val="26"/>
        <w:szCs w:val="26"/>
        <w:rtl/>
      </w:rPr>
      <w:t xml:space="preserve"> ברשת: </w:t>
    </w:r>
    <w:hyperlink r:id="rId3" w:history="1">
      <w:r w:rsidRPr="00895CEE">
        <w:rPr>
          <w:rFonts w:cs="FrankRuehl"/>
          <w:color w:val="0000FF"/>
          <w:sz w:val="20"/>
          <w:szCs w:val="20"/>
          <w:u w:val="single"/>
        </w:rPr>
        <w:t>ag.mof.gov.il</w:t>
      </w:r>
    </w:hyperlink>
  </w:p>
  <w:p w14:paraId="1F5F63F9" w14:textId="77777777" w:rsidR="008362D5" w:rsidRPr="00895CEE" w:rsidRDefault="008362D5" w:rsidP="004D63B5">
    <w:pPr>
      <w:widowControl w:val="0"/>
      <w:pBdr>
        <w:top w:val="single" w:sz="4" w:space="1" w:color="auto"/>
      </w:pBdr>
      <w:tabs>
        <w:tab w:val="center" w:pos="4153"/>
        <w:tab w:val="right" w:pos="8306"/>
      </w:tabs>
      <w:jc w:val="left"/>
      <w:rPr>
        <w:rFonts w:cs="FrankRuehl"/>
        <w:szCs w:val="26"/>
        <w:rtl/>
      </w:rPr>
    </w:pPr>
    <w:r w:rsidRPr="00895CEE">
      <w:rPr>
        <w:rFonts w:cs="FrankRuehl" w:hint="cs"/>
        <w:sz w:val="26"/>
        <w:szCs w:val="26"/>
        <w:rtl/>
      </w:rPr>
      <w:t xml:space="preserve">שער הממשלה: </w:t>
    </w:r>
    <w:hyperlink r:id="rId4" w:history="1">
      <w:r w:rsidRPr="00895CEE">
        <w:rPr>
          <w:rFonts w:cs="FrankRuehl"/>
          <w:color w:val="0000FF"/>
          <w:sz w:val="20"/>
          <w:szCs w:val="20"/>
          <w:u w:val="single"/>
        </w:rPr>
        <w:t>www.gov.il</w:t>
      </w:r>
    </w:hyperlink>
    <w:r w:rsidRPr="00895CEE">
      <w:rPr>
        <w:rFonts w:cs="FrankRuehl" w:hint="cs"/>
        <w:szCs w:val="26"/>
        <w:rtl/>
      </w:rPr>
      <w:tab/>
    </w:r>
    <w:r w:rsidRPr="00895CEE">
      <w:rPr>
        <w:rFonts w:cs="FrankRuehl" w:hint="cs"/>
        <w:szCs w:val="26"/>
        <w:rtl/>
      </w:rPr>
      <w:tab/>
      <w:t xml:space="preserve">                               מינהל הרכש הממשלתי ברשת:</w:t>
    </w:r>
    <w:hyperlink r:id="rId5" w:history="1">
      <w:r w:rsidRPr="00895CEE">
        <w:rPr>
          <w:rFonts w:cs="FrankRuehl" w:hint="cs"/>
          <w:color w:val="0000FF"/>
          <w:sz w:val="20"/>
          <w:szCs w:val="20"/>
          <w:u w:val="single"/>
          <w:rtl/>
        </w:rPr>
        <w:t xml:space="preserve"> </w:t>
      </w:r>
      <w:r w:rsidRPr="00895CEE">
        <w:rPr>
          <w:rFonts w:cs="FrankRuehl"/>
          <w:color w:val="0000FF"/>
          <w:sz w:val="20"/>
          <w:szCs w:val="20"/>
          <w:u w:val="single"/>
        </w:rPr>
        <w:t>www.mr.gov.il</w:t>
      </w:r>
    </w:hyperlink>
  </w:p>
  <w:p w14:paraId="298B1370" w14:textId="77777777" w:rsidR="008362D5" w:rsidRPr="0048639D" w:rsidRDefault="008362D5" w:rsidP="004D63B5">
    <w:pPr>
      <w:pStyle w:val="af3"/>
      <w:pBdr>
        <w:top w:val="single" w:sz="4" w:space="1" w:color="auto"/>
      </w:pBdr>
      <w:tabs>
        <w:tab w:val="clear" w:pos="8306"/>
        <w:tab w:val="right" w:pos="9639"/>
      </w:tabs>
      <w:jc w:val="left"/>
      <w:rPr>
        <w:rtl/>
      </w:rPr>
    </w:pPr>
    <w:r>
      <w:rPr>
        <w:rFonts w:hint="cs"/>
        <w:rtl/>
      </w:rPr>
      <w:tab/>
    </w:r>
  </w:p>
  <w:p w14:paraId="57756A35" w14:textId="77777777" w:rsidR="008362D5" w:rsidRDefault="008362D5">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9EBD6" w14:textId="77777777" w:rsidR="008362D5" w:rsidRPr="00895CEE" w:rsidRDefault="008362D5" w:rsidP="00895CEE">
    <w:pPr>
      <w:jc w:val="left"/>
      <w:rPr>
        <w:rFonts w:cs="FrankRuehl"/>
        <w:szCs w:val="26"/>
      </w:rPr>
    </w:pPr>
  </w:p>
  <w:p w14:paraId="21D939A6" w14:textId="77777777" w:rsidR="008362D5" w:rsidRPr="00895CEE" w:rsidRDefault="008362D5" w:rsidP="00895CEE">
    <w:pPr>
      <w:widowControl w:val="0"/>
      <w:pBdr>
        <w:top w:val="single" w:sz="4" w:space="1" w:color="auto"/>
      </w:pBdr>
      <w:tabs>
        <w:tab w:val="center" w:pos="4153"/>
        <w:tab w:val="right" w:pos="8306"/>
      </w:tabs>
      <w:rPr>
        <w:rFonts w:cs="FrankRuehl"/>
        <w:sz w:val="26"/>
        <w:szCs w:val="26"/>
        <w:rtl/>
      </w:rPr>
    </w:pPr>
    <w:r w:rsidRPr="00895CEE">
      <w:rPr>
        <w:rFonts w:cs="FrankRuehl"/>
        <w:sz w:val="26"/>
        <w:szCs w:val="26"/>
        <w:rtl/>
      </w:rPr>
      <w:t xml:space="preserve">רח' קפלן 1 ירושלים </w:t>
    </w:r>
    <w:r w:rsidRPr="00895CEE">
      <w:rPr>
        <w:rFonts w:cs="FrankRuehl" w:hint="cs"/>
        <w:sz w:val="26"/>
        <w:szCs w:val="26"/>
        <w:rtl/>
      </w:rPr>
      <w:t>9103002</w:t>
    </w:r>
    <w:r w:rsidRPr="00895CEE">
      <w:rPr>
        <w:rFonts w:cs="FrankRuehl"/>
        <w:sz w:val="26"/>
        <w:szCs w:val="26"/>
        <w:rtl/>
      </w:rPr>
      <w:t xml:space="preserve"> ת.ד </w:t>
    </w:r>
    <w:r w:rsidRPr="00895CEE">
      <w:rPr>
        <w:rFonts w:cs="FrankRuehl" w:hint="cs"/>
        <w:sz w:val="26"/>
        <w:szCs w:val="26"/>
        <w:rtl/>
      </w:rPr>
      <w:t>3115</w:t>
    </w:r>
    <w:r w:rsidRPr="00895CEE">
      <w:rPr>
        <w:rFonts w:cs="FrankRuehl"/>
        <w:sz w:val="26"/>
        <w:szCs w:val="26"/>
        <w:rtl/>
      </w:rPr>
      <w:t xml:space="preserve"> טל':</w:t>
    </w:r>
    <w:r w:rsidRPr="00895CEE">
      <w:rPr>
        <w:rFonts w:cs="FrankRuehl" w:hint="cs"/>
        <w:sz w:val="26"/>
        <w:szCs w:val="26"/>
        <w:rtl/>
      </w:rPr>
      <w:t xml:space="preserve"> 02-</w:t>
    </w:r>
    <w:r w:rsidRPr="00895CEE">
      <w:rPr>
        <w:rFonts w:cs="FrankRuehl"/>
        <w:sz w:val="26"/>
        <w:szCs w:val="26"/>
        <w:rtl/>
      </w:rPr>
      <w:t>5317880</w:t>
    </w:r>
    <w:r w:rsidRPr="00895CEE">
      <w:rPr>
        <w:rFonts w:cs="FrankRuehl" w:hint="cs"/>
        <w:sz w:val="26"/>
        <w:szCs w:val="26"/>
        <w:rtl/>
      </w:rPr>
      <w:t xml:space="preserve"> פקס: 02-5695368</w:t>
    </w:r>
    <w:r w:rsidRPr="00895CEE">
      <w:rPr>
        <w:rFonts w:cs="FrankRuehl"/>
        <w:sz w:val="26"/>
        <w:szCs w:val="26"/>
        <w:rtl/>
      </w:rPr>
      <w:br/>
    </w:r>
    <w:r w:rsidRPr="00895CEE">
      <w:rPr>
        <w:rFonts w:cs="FrankRuehl" w:hint="cs"/>
        <w:sz w:val="26"/>
        <w:szCs w:val="26"/>
        <w:rtl/>
      </w:rPr>
      <w:t>אוצר ברשת:</w:t>
    </w:r>
    <w:r w:rsidRPr="00895CEE">
      <w:rPr>
        <w:rFonts w:cs="FrankRuehl" w:hint="cs"/>
        <w:sz w:val="20"/>
        <w:szCs w:val="20"/>
        <w:rtl/>
      </w:rPr>
      <w:t xml:space="preserve"> </w:t>
    </w:r>
    <w:hyperlink r:id="rId1" w:history="1">
      <w:r w:rsidRPr="00895CEE">
        <w:rPr>
          <w:rFonts w:cs="FrankRuehl"/>
          <w:color w:val="0000FF"/>
          <w:sz w:val="20"/>
          <w:szCs w:val="20"/>
          <w:u w:val="single"/>
        </w:rPr>
        <w:t>www.mof.gov.il</w:t>
      </w:r>
    </w:hyperlink>
    <w:r w:rsidRPr="00895CEE">
      <w:rPr>
        <w:rFonts w:cs="FrankRuehl" w:hint="cs"/>
        <w:sz w:val="26"/>
        <w:szCs w:val="26"/>
        <w:rtl/>
      </w:rPr>
      <w:tab/>
    </w:r>
    <w:r w:rsidRPr="00895CEE">
      <w:rPr>
        <w:rFonts w:cs="FrankRuehl" w:hint="cs"/>
        <w:noProof/>
        <w:szCs w:val="26"/>
        <w:rtl/>
        <w:lang w:eastAsia="en-US"/>
      </w:rPr>
      <w:drawing>
        <wp:inline distT="0" distB="0" distL="0" distR="0" wp14:anchorId="30B1BD90" wp14:editId="2DC2102F">
          <wp:extent cx="445135" cy="284480"/>
          <wp:effectExtent l="0" t="0" r="0" b="1270"/>
          <wp:docPr id="5" name="תמונה 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sidRPr="00895CEE">
      <w:rPr>
        <w:rFonts w:cs="FrankRuehl" w:hint="cs"/>
        <w:sz w:val="26"/>
        <w:szCs w:val="26"/>
        <w:rtl/>
      </w:rPr>
      <w:tab/>
      <w:t xml:space="preserve">                                                   </w:t>
    </w:r>
    <w:proofErr w:type="spellStart"/>
    <w:r w:rsidRPr="00895CEE">
      <w:rPr>
        <w:rFonts w:cs="FrankRuehl" w:hint="cs"/>
        <w:sz w:val="26"/>
        <w:szCs w:val="26"/>
        <w:rtl/>
      </w:rPr>
      <w:t>חשכ"ל</w:t>
    </w:r>
    <w:proofErr w:type="spellEnd"/>
    <w:r w:rsidRPr="00895CEE">
      <w:rPr>
        <w:rFonts w:cs="FrankRuehl" w:hint="cs"/>
        <w:sz w:val="26"/>
        <w:szCs w:val="26"/>
        <w:rtl/>
      </w:rPr>
      <w:t xml:space="preserve"> ברשת: </w:t>
    </w:r>
    <w:hyperlink r:id="rId3" w:history="1">
      <w:r w:rsidRPr="00895CEE">
        <w:rPr>
          <w:rFonts w:cs="FrankRuehl"/>
          <w:color w:val="0000FF"/>
          <w:sz w:val="20"/>
          <w:szCs w:val="20"/>
          <w:u w:val="single"/>
        </w:rPr>
        <w:t>ag.mof.gov.il</w:t>
      </w:r>
    </w:hyperlink>
  </w:p>
  <w:p w14:paraId="25856508" w14:textId="77777777" w:rsidR="008362D5" w:rsidRPr="00895CEE" w:rsidRDefault="008362D5" w:rsidP="00895CEE">
    <w:pPr>
      <w:widowControl w:val="0"/>
      <w:pBdr>
        <w:top w:val="single" w:sz="4" w:space="1" w:color="auto"/>
      </w:pBdr>
      <w:tabs>
        <w:tab w:val="center" w:pos="4153"/>
        <w:tab w:val="right" w:pos="8306"/>
      </w:tabs>
      <w:jc w:val="left"/>
      <w:rPr>
        <w:rFonts w:cs="FrankRuehl"/>
        <w:szCs w:val="26"/>
        <w:rtl/>
      </w:rPr>
    </w:pPr>
    <w:r w:rsidRPr="00895CEE">
      <w:rPr>
        <w:rFonts w:cs="FrankRuehl" w:hint="cs"/>
        <w:sz w:val="26"/>
        <w:szCs w:val="26"/>
        <w:rtl/>
      </w:rPr>
      <w:t xml:space="preserve">שער הממשלה: </w:t>
    </w:r>
    <w:hyperlink r:id="rId4" w:history="1">
      <w:r w:rsidRPr="00895CEE">
        <w:rPr>
          <w:rFonts w:cs="FrankRuehl"/>
          <w:color w:val="0000FF"/>
          <w:sz w:val="20"/>
          <w:szCs w:val="20"/>
          <w:u w:val="single"/>
        </w:rPr>
        <w:t>www.gov.il</w:t>
      </w:r>
    </w:hyperlink>
    <w:r w:rsidRPr="00895CEE">
      <w:rPr>
        <w:rFonts w:cs="FrankRuehl" w:hint="cs"/>
        <w:szCs w:val="26"/>
        <w:rtl/>
      </w:rPr>
      <w:tab/>
    </w:r>
    <w:r w:rsidRPr="00895CEE">
      <w:rPr>
        <w:rFonts w:cs="FrankRuehl" w:hint="cs"/>
        <w:szCs w:val="26"/>
        <w:rtl/>
      </w:rPr>
      <w:tab/>
      <w:t xml:space="preserve">                               מינהל הרכש הממשלתי ברשת:</w:t>
    </w:r>
    <w:hyperlink r:id="rId5" w:history="1">
      <w:r w:rsidRPr="00895CEE">
        <w:rPr>
          <w:rFonts w:cs="FrankRuehl" w:hint="cs"/>
          <w:color w:val="0000FF"/>
          <w:sz w:val="20"/>
          <w:szCs w:val="20"/>
          <w:u w:val="single"/>
          <w:rtl/>
        </w:rPr>
        <w:t xml:space="preserve"> </w:t>
      </w:r>
      <w:r w:rsidRPr="00895CEE">
        <w:rPr>
          <w:rFonts w:cs="FrankRuehl"/>
          <w:color w:val="0000FF"/>
          <w:sz w:val="20"/>
          <w:szCs w:val="20"/>
          <w:u w:val="single"/>
        </w:rPr>
        <w:t>www.mr.gov.il</w:t>
      </w:r>
    </w:hyperlink>
  </w:p>
  <w:p w14:paraId="0981A193" w14:textId="77777777" w:rsidR="008362D5" w:rsidRPr="0048639D" w:rsidRDefault="008362D5" w:rsidP="00A04DCF">
    <w:pPr>
      <w:pStyle w:val="af3"/>
      <w:pBdr>
        <w:top w:val="single" w:sz="4" w:space="1" w:color="auto"/>
      </w:pBdr>
      <w:tabs>
        <w:tab w:val="clear" w:pos="8306"/>
        <w:tab w:val="right" w:pos="9639"/>
      </w:tabs>
      <w:jc w:val="left"/>
      <w:rPr>
        <w:rtl/>
      </w:rPr>
    </w:pPr>
    <w:r>
      <w:rPr>
        <w:rFonts w:hint="cs"/>
        <w:rtl/>
      </w:rPr>
      <w:tab/>
    </w:r>
  </w:p>
  <w:p w14:paraId="4D204AAF" w14:textId="77777777" w:rsidR="008362D5" w:rsidRDefault="008362D5">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68281" w14:textId="77777777" w:rsidR="00CF6472" w:rsidRDefault="00CF6472">
      <w:r>
        <w:separator/>
      </w:r>
    </w:p>
  </w:footnote>
  <w:footnote w:type="continuationSeparator" w:id="0">
    <w:p w14:paraId="496DD67B" w14:textId="77777777" w:rsidR="00CF6472" w:rsidRDefault="00CF64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64C92" w14:textId="77777777" w:rsidR="008362D5" w:rsidRDefault="008362D5" w:rsidP="000D7140">
    <w:pPr>
      <w:pStyle w:val="af1"/>
      <w:tabs>
        <w:tab w:val="clear" w:pos="4153"/>
        <w:tab w:val="clear" w:pos="8306"/>
      </w:tabs>
      <w:jc w:val="center"/>
      <w:rPr>
        <w:b/>
        <w:bCs/>
        <w:szCs w:val="40"/>
      </w:rPr>
    </w:pPr>
    <w:r>
      <w:rPr>
        <w:b/>
        <w:bCs/>
        <w:szCs w:val="40"/>
      </w:rPr>
      <w:tab/>
    </w:r>
    <w:r>
      <w:rPr>
        <w:noProof/>
        <w:rtl/>
        <w:lang w:eastAsia="en-US"/>
      </w:rPr>
      <w:drawing>
        <wp:inline distT="0" distB="0" distL="0" distR="0" wp14:anchorId="056A85D3" wp14:editId="629CB3FC">
          <wp:extent cx="1623201" cy="6858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PNG"/>
                  <pic:cNvPicPr/>
                </pic:nvPicPr>
                <pic:blipFill>
                  <a:blip r:embed="rId1">
                    <a:extLst>
                      <a:ext uri="{28A0092B-C50C-407E-A947-70E740481C1C}">
                        <a14:useLocalDpi xmlns:a14="http://schemas.microsoft.com/office/drawing/2010/main" val="0"/>
                      </a:ext>
                    </a:extLst>
                  </a:blip>
                  <a:stretch>
                    <a:fillRect/>
                  </a:stretch>
                </pic:blipFill>
                <pic:spPr>
                  <a:xfrm>
                    <a:off x="0" y="0"/>
                    <a:ext cx="1623201" cy="685859"/>
                  </a:xfrm>
                  <a:prstGeom prst="rect">
                    <a:avLst/>
                  </a:prstGeom>
                </pic:spPr>
              </pic:pic>
            </a:graphicData>
          </a:graphic>
        </wp:inline>
      </w:drawing>
    </w:r>
  </w:p>
  <w:p w14:paraId="2A946E7B" w14:textId="77777777" w:rsidR="008362D5" w:rsidRDefault="008362D5" w:rsidP="006B44D7">
    <w:pPr>
      <w:pStyle w:val="af1"/>
      <w:bidi w:val="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7F426DC0"/>
    <w:lvl w:ilvl="0">
      <w:start w:val="1"/>
      <w:numFmt w:val="decimal"/>
      <w:lvlText w:val="%1."/>
      <w:legacy w:legacy="1" w:legacySpace="0" w:legacyIndent="708"/>
      <w:lvlJc w:val="center"/>
      <w:pPr>
        <w:ind w:left="708" w:hanging="708"/>
      </w:pPr>
      <w:rPr>
        <w:b/>
        <w:bCs/>
      </w:rPr>
    </w:lvl>
    <w:lvl w:ilvl="1">
      <w:start w:val="1"/>
      <w:numFmt w:val="decimal"/>
      <w:lvlText w:val="(%2)"/>
      <w:legacy w:legacy="1" w:legacySpace="0" w:legacyIndent="708"/>
      <w:lvlJc w:val="center"/>
      <w:pPr>
        <w:ind w:left="1416" w:hanging="708"/>
      </w:pPr>
      <w:rPr>
        <w:rFonts w:ascii="David" w:hAnsi="David" w:cs="David" w:hint="cs"/>
        <w:lang w:val="en-US"/>
      </w:rPr>
    </w:lvl>
    <w:lvl w:ilvl="2">
      <w:start w:val="1"/>
      <w:numFmt w:val="hebrew1"/>
      <w:lvlText w:val="%3."/>
      <w:legacy w:legacy="1" w:legacySpace="0" w:legacyIndent="708"/>
      <w:lvlJc w:val="center"/>
      <w:pPr>
        <w:ind w:left="2124" w:hanging="708"/>
      </w:pPr>
      <w:rPr>
        <w:lang w:val="en-US"/>
      </w:r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A256A20"/>
    <w:multiLevelType w:val="multilevel"/>
    <w:tmpl w:val="21FE9146"/>
    <w:lvl w:ilvl="0">
      <w:start w:val="1"/>
      <w:numFmt w:val="decimal"/>
      <w:lvlText w:val="%1."/>
      <w:lvlJc w:val="left"/>
      <w:pPr>
        <w:ind w:left="502" w:hanging="360"/>
      </w:pPr>
    </w:lvl>
    <w:lvl w:ilvl="1">
      <w:start w:val="1"/>
      <w:numFmt w:val="decimal"/>
      <w:lvlText w:val="%1.%2."/>
      <w:lvlJc w:val="left"/>
      <w:pPr>
        <w:ind w:left="574"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490"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3" w15:restartNumberingAfterBreak="0">
    <w:nsid w:val="0B33453F"/>
    <w:multiLevelType w:val="hybridMultilevel"/>
    <w:tmpl w:val="254648D4"/>
    <w:lvl w:ilvl="0" w:tplc="44B2C75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0B82797"/>
    <w:multiLevelType w:val="multilevel"/>
    <w:tmpl w:val="CB2CFB36"/>
    <w:numStyleLink w:val="-"/>
  </w:abstractNum>
  <w:abstractNum w:abstractNumId="5" w15:restartNumberingAfterBreak="0">
    <w:nsid w:val="10DF6147"/>
    <w:multiLevelType w:val="hybridMultilevel"/>
    <w:tmpl w:val="A57031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C476B5"/>
    <w:multiLevelType w:val="hybridMultilevel"/>
    <w:tmpl w:val="8BE679CE"/>
    <w:lvl w:ilvl="0" w:tplc="4D7C1B92">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6131D79"/>
    <w:multiLevelType w:val="hybridMultilevel"/>
    <w:tmpl w:val="FDE4DE10"/>
    <w:lvl w:ilvl="0" w:tplc="BB0C5E1C">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ED2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EF668EE"/>
    <w:multiLevelType w:val="multilevel"/>
    <w:tmpl w:val="0DD03562"/>
    <w:lvl w:ilvl="0">
      <w:start w:val="1"/>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080"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24690D37"/>
    <w:multiLevelType w:val="multilevel"/>
    <w:tmpl w:val="2C7611E6"/>
    <w:numStyleLink w:val="-0"/>
  </w:abstractNum>
  <w:abstractNum w:abstractNumId="14" w15:restartNumberingAfterBreak="0">
    <w:nsid w:val="2ED85B22"/>
    <w:multiLevelType w:val="multilevel"/>
    <w:tmpl w:val="2C168DE8"/>
    <w:lvl w:ilvl="0">
      <w:start w:val="1"/>
      <w:numFmt w:val="decimal"/>
      <w:pStyle w:val="a"/>
      <w:lvlText w:val="%1."/>
      <w:lvlJc w:val="center"/>
      <w:pPr>
        <w:ind w:left="432" w:hanging="72"/>
      </w:pPr>
      <w:rPr>
        <w:rFonts w:ascii="David" w:eastAsia="Times New Roman" w:hAnsi="David" w:cs="David" w:hint="cs"/>
        <w:b/>
        <w:bCs/>
        <w:sz w:val="40"/>
        <w:szCs w:val="40"/>
      </w:rPr>
    </w:lvl>
    <w:lvl w:ilvl="1">
      <w:start w:val="1"/>
      <w:numFmt w:val="decimal"/>
      <w:pStyle w:val="a0"/>
      <w:lvlText w:val="%1.%2."/>
      <w:lvlJc w:val="left"/>
      <w:pPr>
        <w:tabs>
          <w:tab w:val="num" w:pos="809"/>
        </w:tabs>
        <w:ind w:left="809" w:hanging="737"/>
      </w:pPr>
      <w:rPr>
        <w:rFonts w:ascii="David" w:hAnsi="David" w:cs="David" w:hint="cs"/>
        <w:b w:val="0"/>
        <w:bCs w:val="0"/>
        <w:i w:val="0"/>
        <w:iCs w:val="0"/>
        <w:caps w:val="0"/>
        <w:strike w:val="0"/>
        <w:dstrike w:val="0"/>
        <w:vanish w:val="0"/>
        <w:webHidden w:val="0"/>
        <w:sz w:val="24"/>
        <w:szCs w:val="24"/>
        <w:u w:val="none"/>
        <w:effect w:val="none"/>
        <w:vertAlign w:val="baseline"/>
        <w:lang w:bidi="he-IL"/>
        <w:specVanish w:val="0"/>
      </w:rPr>
    </w:lvl>
    <w:lvl w:ilvl="2">
      <w:start w:val="1"/>
      <w:numFmt w:val="decimal"/>
      <w:pStyle w:val="a1"/>
      <w:lvlText w:val="%1.%2.%3."/>
      <w:lvlJc w:val="left"/>
      <w:pPr>
        <w:tabs>
          <w:tab w:val="num" w:pos="1660"/>
        </w:tabs>
        <w:ind w:left="1660" w:hanging="1021"/>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cs"/>
        <w:b w:val="0"/>
        <w:bCs w:val="0"/>
        <w:i w:val="0"/>
        <w:iCs w:val="0"/>
        <w:caps w:val="0"/>
        <w:strike w:val="0"/>
        <w:dstrike w:val="0"/>
        <w:vanish w:val="0"/>
        <w:webHidden w:val="0"/>
        <w:sz w:val="24"/>
        <w:szCs w:val="24"/>
        <w:u w:val="none"/>
        <w:effect w:val="none"/>
        <w:vertAlign w:val="baseline"/>
        <w:lang w:val="en-US"/>
        <w:specVanish w:val="0"/>
      </w:rPr>
    </w:lvl>
    <w:lvl w:ilvl="5">
      <w:start w:val="1"/>
      <w:numFmt w:val="decimal"/>
      <w:pStyle w:val="a4"/>
      <w:lvlText w:val="%1.%2.%3.%4.%5.%6."/>
      <w:lvlJc w:val="left"/>
      <w:pPr>
        <w:tabs>
          <w:tab w:val="num" w:pos="2567"/>
        </w:tabs>
        <w:ind w:left="4098" w:hanging="2041"/>
      </w:pPr>
      <w:rPr>
        <w:rFonts w:ascii="David" w:hAnsi="David" w:cs="David" w:hint="cs"/>
        <w:b w:val="0"/>
        <w:bCs w:val="0"/>
        <w:i w:val="0"/>
        <w:iCs w:val="0"/>
        <w:caps w:val="0"/>
        <w:strike w:val="0"/>
        <w:dstrike w:val="0"/>
        <w:vanish w:val="0"/>
        <w:webHidden w:val="0"/>
        <w:sz w:val="24"/>
        <w:szCs w:val="24"/>
        <w:u w:val="none"/>
        <w:effect w:val="none"/>
        <w:vertAlign w:val="baseline"/>
        <w:specVanish w:val="0"/>
      </w:rPr>
    </w:lvl>
    <w:lvl w:ilvl="6">
      <w:start w:val="1"/>
      <w:numFmt w:val="decimal"/>
      <w:lvlText w:val="%1.%2.%3.%4.%5.%6.%7."/>
      <w:lvlJc w:val="left"/>
      <w:pPr>
        <w:ind w:left="4551" w:hanging="2319"/>
      </w:pPr>
      <w:rPr>
        <w:rFonts w:ascii="David" w:hAnsi="David" w:cs="David" w:hint="cs"/>
        <w:b w:val="0"/>
        <w:bCs w:val="0"/>
        <w:i w:val="0"/>
        <w:iCs w:val="0"/>
        <w:caps w:val="0"/>
        <w:strike w:val="0"/>
        <w:dstrike w:val="0"/>
        <w:vanish w:val="0"/>
        <w:webHidden w:val="0"/>
        <w:sz w:val="24"/>
        <w:szCs w:val="24"/>
        <w:u w:val="none"/>
        <w:effect w:val="none"/>
        <w:vertAlign w:val="baseline"/>
        <w:specVanish w:val="0"/>
      </w:rPr>
    </w:lvl>
    <w:lvl w:ilvl="7">
      <w:start w:val="1"/>
      <w:numFmt w:val="decimal"/>
      <w:lvlText w:val="%1.%2.%3.%4.%5.%6.%7.%8."/>
      <w:lvlJc w:val="left"/>
      <w:pPr>
        <w:ind w:left="5288" w:hanging="2696"/>
      </w:pPr>
      <w:rPr>
        <w:rFonts w:ascii="David" w:hAnsi="David" w:cs="David" w:hint="cs"/>
        <w:b w:val="0"/>
        <w:bCs w:val="0"/>
        <w:i w:val="0"/>
        <w:iCs w:val="0"/>
        <w:caps w:val="0"/>
        <w:strike w:val="0"/>
        <w:dstrike w:val="0"/>
        <w:vanish w:val="0"/>
        <w:webHidden w:val="0"/>
        <w:sz w:val="24"/>
        <w:szCs w:val="24"/>
        <w:u w:val="none"/>
        <w:effect w:val="none"/>
        <w:vertAlign w:val="baseline"/>
        <w:specVanish w:val="0"/>
      </w:rPr>
    </w:lvl>
    <w:lvl w:ilvl="8">
      <w:start w:val="1"/>
      <w:numFmt w:val="decimal"/>
      <w:lvlText w:val="%1.%2.%3.%4.%5.%6.%7.%8.%9."/>
      <w:lvlJc w:val="left"/>
      <w:pPr>
        <w:ind w:left="5855" w:hanging="2903"/>
      </w:pPr>
      <w:rPr>
        <w:rFonts w:ascii="David" w:hAnsi="David" w:cs="David" w:hint="cs"/>
        <w:b w:val="0"/>
        <w:bCs w:val="0"/>
        <w:i w:val="0"/>
        <w:iCs w:val="0"/>
        <w:caps w:val="0"/>
        <w:strike w:val="0"/>
        <w:dstrike w:val="0"/>
        <w:vanish w:val="0"/>
        <w:webHidden w:val="0"/>
        <w:sz w:val="24"/>
        <w:szCs w:val="24"/>
        <w:u w:val="none"/>
        <w:effect w:val="none"/>
        <w:vertAlign w:val="baseline"/>
        <w:specVanish w:val="0"/>
      </w:rPr>
    </w:lvl>
  </w:abstractNum>
  <w:abstractNum w:abstractNumId="15" w15:restartNumberingAfterBreak="0">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3C043056"/>
    <w:multiLevelType w:val="hybridMultilevel"/>
    <w:tmpl w:val="3C54E8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EC7C22"/>
    <w:multiLevelType w:val="hybridMultilevel"/>
    <w:tmpl w:val="906E70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42B6F1A"/>
    <w:multiLevelType w:val="hybridMultilevel"/>
    <w:tmpl w:val="316C5A0C"/>
    <w:lvl w:ilvl="0" w:tplc="8CC8618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477D4CEE"/>
    <w:multiLevelType w:val="multilevel"/>
    <w:tmpl w:val="2C7611E6"/>
    <w:numStyleLink w:val="-0"/>
  </w:abstractNum>
  <w:abstractNum w:abstractNumId="20" w15:restartNumberingAfterBreak="0">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15:restartNumberingAfterBreak="0">
    <w:nsid w:val="4EA71396"/>
    <w:multiLevelType w:val="hybridMultilevel"/>
    <w:tmpl w:val="20D6290E"/>
    <w:lvl w:ilvl="0" w:tplc="5038F530">
      <w:start w:val="1"/>
      <w:numFmt w:val="decimal"/>
      <w:lvlText w:val="%1."/>
      <w:lvlJc w:val="left"/>
      <w:pPr>
        <w:ind w:left="360" w:hanging="360"/>
      </w:pPr>
      <w:rPr>
        <w:rFonts w:ascii="David" w:hAnsi="David" w:cs="David" w:hint="default"/>
        <w:b w:val="0"/>
        <w:bCs w:val="0"/>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00C15B6"/>
    <w:multiLevelType w:val="multilevel"/>
    <w:tmpl w:val="8B92F6FC"/>
    <w:lvl w:ilvl="0">
      <w:start w:val="1"/>
      <w:numFmt w:val="decimal"/>
      <w:lvlText w:val="%1."/>
      <w:lvlJc w:val="left"/>
      <w:pPr>
        <w:ind w:left="720" w:hanging="360"/>
      </w:pPr>
      <w:rPr>
        <w:rFonts w:cs="David" w:hint="default"/>
        <w:b w:val="0"/>
        <w:b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15:restartNumberingAfterBreak="0">
    <w:nsid w:val="52C63965"/>
    <w:multiLevelType w:val="multilevel"/>
    <w:tmpl w:val="CB2CFB36"/>
    <w:numStyleLink w:val="-"/>
  </w:abstractNum>
  <w:abstractNum w:abstractNumId="24" w15:restartNumberingAfterBreak="0">
    <w:nsid w:val="5AC02FFB"/>
    <w:multiLevelType w:val="multilevel"/>
    <w:tmpl w:val="CB2CFB36"/>
    <w:numStyleLink w:val="-"/>
  </w:abstractNum>
  <w:abstractNum w:abstractNumId="25"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E2C0EED"/>
    <w:multiLevelType w:val="hybridMultilevel"/>
    <w:tmpl w:val="A57031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3FB7083"/>
    <w:multiLevelType w:val="hybridMultilevel"/>
    <w:tmpl w:val="A57031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61D4346"/>
    <w:multiLevelType w:val="multilevel"/>
    <w:tmpl w:val="5086B478"/>
    <w:lvl w:ilvl="0">
      <w:start w:val="1"/>
      <w:numFmt w:val="decimal"/>
      <w:lvlRestart w:val="0"/>
      <w:lvlText w:val="%1 ."/>
      <w:lvlJc w:val="left"/>
      <w:pPr>
        <w:tabs>
          <w:tab w:val="num" w:pos="397"/>
        </w:tabs>
        <w:ind w:left="397" w:right="397" w:hanging="397"/>
      </w:pPr>
      <w:rPr>
        <w:rFonts w:hint="default"/>
      </w:rPr>
    </w:lvl>
    <w:lvl w:ilvl="1">
      <w:start w:val="1"/>
      <w:numFmt w:val="hebrew1"/>
      <w:pStyle w:val="2"/>
      <w:lvlText w:val="%2."/>
      <w:lvlJc w:val="left"/>
      <w:pPr>
        <w:tabs>
          <w:tab w:val="num" w:pos="794"/>
        </w:tabs>
        <w:ind w:left="794" w:right="794" w:hanging="397"/>
      </w:pPr>
      <w:rPr>
        <w:rFonts w:hint="default"/>
      </w:rPr>
    </w:lvl>
    <w:lvl w:ilvl="2">
      <w:start w:val="1"/>
      <w:numFmt w:val="decimal"/>
      <w:pStyle w:val="3"/>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67C4077B"/>
    <w:multiLevelType w:val="multilevel"/>
    <w:tmpl w:val="3D5C4DDA"/>
    <w:lvl w:ilvl="0">
      <w:numFmt w:val="decimal"/>
      <w:lvlRestart w:val="0"/>
      <w:pStyle w:val="doublepara"/>
      <w:lvlText w:val="%1."/>
      <w:lvlJc w:val="left"/>
      <w:pPr>
        <w:tabs>
          <w:tab w:val="num" w:pos="403"/>
        </w:tabs>
        <w:ind w:left="403" w:right="403" w:hanging="397"/>
      </w:pPr>
      <w:rPr>
        <w:rFonts w:hint="default"/>
      </w:rPr>
    </w:lvl>
    <w:lvl w:ilvl="1">
      <w:start w:val="1"/>
      <w:numFmt w:val="decimal"/>
      <w:pStyle w:val="doublepara"/>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NormalLevel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172792D"/>
    <w:multiLevelType w:val="hybridMultilevel"/>
    <w:tmpl w:val="0CAA5B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50764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5230E1D"/>
    <w:multiLevelType w:val="hybridMultilevel"/>
    <w:tmpl w:val="CB2CD8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92F5A0C"/>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36" w15:restartNumberingAfterBreak="0">
    <w:nsid w:val="7CB5049C"/>
    <w:multiLevelType w:val="hybridMultilevel"/>
    <w:tmpl w:val="0EAAD0A4"/>
    <w:lvl w:ilvl="0" w:tplc="C0A2A8F4">
      <w:start w:val="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3"/>
  </w:num>
  <w:num w:numId="2">
    <w:abstractNumId w:val="25"/>
  </w:num>
  <w:num w:numId="3">
    <w:abstractNumId w:val="6"/>
  </w:num>
  <w:num w:numId="4">
    <w:abstractNumId w:val="10"/>
  </w:num>
  <w:num w:numId="5">
    <w:abstractNumId w:val="4"/>
  </w:num>
  <w:num w:numId="6">
    <w:abstractNumId w:val="19"/>
  </w:num>
  <w:num w:numId="7">
    <w:abstractNumId w:val="23"/>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26"/>
  </w:num>
  <w:num w:numId="12">
    <w:abstractNumId w:val="5"/>
  </w:num>
  <w:num w:numId="13">
    <w:abstractNumId w:val="27"/>
  </w:num>
  <w:num w:numId="14">
    <w:abstractNumId w:val="15"/>
  </w:num>
  <w:num w:numId="15">
    <w:abstractNumId w:val="33"/>
  </w:num>
  <w:num w:numId="16">
    <w:abstractNumId w:val="17"/>
  </w:num>
  <w:num w:numId="17">
    <w:abstractNumId w:val="34"/>
  </w:num>
  <w:num w:numId="18">
    <w:abstractNumId w:val="9"/>
  </w:num>
  <w:num w:numId="19">
    <w:abstractNumId w:val="3"/>
  </w:num>
  <w:num w:numId="20">
    <w:abstractNumId w:val="36"/>
  </w:num>
  <w:num w:numId="21">
    <w:abstractNumId w:val="11"/>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4"/>
  </w:num>
  <w:num w:numId="27">
    <w:abstractNumId w:val="7"/>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num>
  <w:num w:numId="37">
    <w:abstractNumId w:val="2"/>
  </w:num>
  <w:num w:numId="38">
    <w:abstractNumId w:val="28"/>
  </w:num>
  <w:num w:numId="39">
    <w:abstractNumId w:val="29"/>
  </w:num>
  <w:num w:numId="40">
    <w:abstractNumId w:val="3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EE2"/>
    <w:rsid w:val="00003298"/>
    <w:rsid w:val="00004692"/>
    <w:rsid w:val="00014182"/>
    <w:rsid w:val="000206C2"/>
    <w:rsid w:val="00022AA3"/>
    <w:rsid w:val="000276AA"/>
    <w:rsid w:val="000307EC"/>
    <w:rsid w:val="0003144D"/>
    <w:rsid w:val="00033D40"/>
    <w:rsid w:val="00036A16"/>
    <w:rsid w:val="0004084D"/>
    <w:rsid w:val="00043A85"/>
    <w:rsid w:val="00047C97"/>
    <w:rsid w:val="000520B7"/>
    <w:rsid w:val="00053107"/>
    <w:rsid w:val="000541CA"/>
    <w:rsid w:val="000568CE"/>
    <w:rsid w:val="00062451"/>
    <w:rsid w:val="00066383"/>
    <w:rsid w:val="00073613"/>
    <w:rsid w:val="00075098"/>
    <w:rsid w:val="00081595"/>
    <w:rsid w:val="00081AD4"/>
    <w:rsid w:val="00086631"/>
    <w:rsid w:val="00090517"/>
    <w:rsid w:val="00093B9D"/>
    <w:rsid w:val="00094A61"/>
    <w:rsid w:val="000A10E9"/>
    <w:rsid w:val="000A1191"/>
    <w:rsid w:val="000A1A8F"/>
    <w:rsid w:val="000B1371"/>
    <w:rsid w:val="000B3D89"/>
    <w:rsid w:val="000B698B"/>
    <w:rsid w:val="000B77A4"/>
    <w:rsid w:val="000C04A0"/>
    <w:rsid w:val="000C04AE"/>
    <w:rsid w:val="000C08E1"/>
    <w:rsid w:val="000C0F35"/>
    <w:rsid w:val="000C4E37"/>
    <w:rsid w:val="000D0690"/>
    <w:rsid w:val="000D20F8"/>
    <w:rsid w:val="000D2ACC"/>
    <w:rsid w:val="000D7140"/>
    <w:rsid w:val="000E6098"/>
    <w:rsid w:val="000E632C"/>
    <w:rsid w:val="000E7BBD"/>
    <w:rsid w:val="000F2A89"/>
    <w:rsid w:val="000F2EE9"/>
    <w:rsid w:val="000F3AB1"/>
    <w:rsid w:val="0010326C"/>
    <w:rsid w:val="0010513F"/>
    <w:rsid w:val="001110D3"/>
    <w:rsid w:val="001113D5"/>
    <w:rsid w:val="0011541A"/>
    <w:rsid w:val="00115464"/>
    <w:rsid w:val="00116206"/>
    <w:rsid w:val="001325B8"/>
    <w:rsid w:val="0014482E"/>
    <w:rsid w:val="001611C6"/>
    <w:rsid w:val="00162E7D"/>
    <w:rsid w:val="00164B30"/>
    <w:rsid w:val="00166C06"/>
    <w:rsid w:val="00181EB7"/>
    <w:rsid w:val="0018292D"/>
    <w:rsid w:val="00183F91"/>
    <w:rsid w:val="001904AC"/>
    <w:rsid w:val="00192DF2"/>
    <w:rsid w:val="001963DF"/>
    <w:rsid w:val="001A5FDE"/>
    <w:rsid w:val="001A7C42"/>
    <w:rsid w:val="001B0D0D"/>
    <w:rsid w:val="001B33CD"/>
    <w:rsid w:val="001C131C"/>
    <w:rsid w:val="001C4F6D"/>
    <w:rsid w:val="001D5198"/>
    <w:rsid w:val="001D55DD"/>
    <w:rsid w:val="001D6FB0"/>
    <w:rsid w:val="001E3FC6"/>
    <w:rsid w:val="001E548A"/>
    <w:rsid w:val="001F799C"/>
    <w:rsid w:val="001F7BA3"/>
    <w:rsid w:val="00202C3C"/>
    <w:rsid w:val="0020334E"/>
    <w:rsid w:val="00203974"/>
    <w:rsid w:val="00205A05"/>
    <w:rsid w:val="00207251"/>
    <w:rsid w:val="002076F6"/>
    <w:rsid w:val="00216CC7"/>
    <w:rsid w:val="00225319"/>
    <w:rsid w:val="00242786"/>
    <w:rsid w:val="00275887"/>
    <w:rsid w:val="00275A22"/>
    <w:rsid w:val="00281BA0"/>
    <w:rsid w:val="00283B10"/>
    <w:rsid w:val="002A293E"/>
    <w:rsid w:val="002A532E"/>
    <w:rsid w:val="002A532F"/>
    <w:rsid w:val="002A54A3"/>
    <w:rsid w:val="002A7FEA"/>
    <w:rsid w:val="002B1913"/>
    <w:rsid w:val="002B1D6E"/>
    <w:rsid w:val="002D276E"/>
    <w:rsid w:val="002D5356"/>
    <w:rsid w:val="002D6715"/>
    <w:rsid w:val="002D7789"/>
    <w:rsid w:val="002E38F4"/>
    <w:rsid w:val="002E7B45"/>
    <w:rsid w:val="002F03B1"/>
    <w:rsid w:val="002F0894"/>
    <w:rsid w:val="002F197C"/>
    <w:rsid w:val="002F7917"/>
    <w:rsid w:val="00301A04"/>
    <w:rsid w:val="003065A2"/>
    <w:rsid w:val="003125EA"/>
    <w:rsid w:val="003163B7"/>
    <w:rsid w:val="0031776F"/>
    <w:rsid w:val="00321C7C"/>
    <w:rsid w:val="0032269E"/>
    <w:rsid w:val="0032485F"/>
    <w:rsid w:val="00325E01"/>
    <w:rsid w:val="00327560"/>
    <w:rsid w:val="00346137"/>
    <w:rsid w:val="00346BFE"/>
    <w:rsid w:val="00350272"/>
    <w:rsid w:val="00355015"/>
    <w:rsid w:val="00356DDC"/>
    <w:rsid w:val="00356ED6"/>
    <w:rsid w:val="00361114"/>
    <w:rsid w:val="00370A6C"/>
    <w:rsid w:val="003742DB"/>
    <w:rsid w:val="003750FC"/>
    <w:rsid w:val="00382A9E"/>
    <w:rsid w:val="003840FE"/>
    <w:rsid w:val="00393C6A"/>
    <w:rsid w:val="0039505A"/>
    <w:rsid w:val="00395838"/>
    <w:rsid w:val="003A1D7A"/>
    <w:rsid w:val="003A470C"/>
    <w:rsid w:val="003A572B"/>
    <w:rsid w:val="003A7774"/>
    <w:rsid w:val="003B0170"/>
    <w:rsid w:val="003B1917"/>
    <w:rsid w:val="003B25F8"/>
    <w:rsid w:val="003B7BA7"/>
    <w:rsid w:val="003C3A5C"/>
    <w:rsid w:val="003D38A2"/>
    <w:rsid w:val="003D6830"/>
    <w:rsid w:val="003D75BD"/>
    <w:rsid w:val="003E2F7D"/>
    <w:rsid w:val="003E6FF1"/>
    <w:rsid w:val="003F1396"/>
    <w:rsid w:val="003F31BF"/>
    <w:rsid w:val="003F4DC7"/>
    <w:rsid w:val="003F7574"/>
    <w:rsid w:val="0040055E"/>
    <w:rsid w:val="0041267A"/>
    <w:rsid w:val="00413D9B"/>
    <w:rsid w:val="00416A68"/>
    <w:rsid w:val="004235D5"/>
    <w:rsid w:val="00423D6A"/>
    <w:rsid w:val="00426E0E"/>
    <w:rsid w:val="004323EF"/>
    <w:rsid w:val="00435D34"/>
    <w:rsid w:val="004410DE"/>
    <w:rsid w:val="0044663B"/>
    <w:rsid w:val="004476AE"/>
    <w:rsid w:val="00451F2E"/>
    <w:rsid w:val="004523EB"/>
    <w:rsid w:val="00452D7A"/>
    <w:rsid w:val="00454BB1"/>
    <w:rsid w:val="00454E01"/>
    <w:rsid w:val="00457817"/>
    <w:rsid w:val="0046463E"/>
    <w:rsid w:val="004647E3"/>
    <w:rsid w:val="00464C9E"/>
    <w:rsid w:val="0046782A"/>
    <w:rsid w:val="00470C1F"/>
    <w:rsid w:val="00471B39"/>
    <w:rsid w:val="00471EF3"/>
    <w:rsid w:val="004720B9"/>
    <w:rsid w:val="00475030"/>
    <w:rsid w:val="004750FF"/>
    <w:rsid w:val="0048639D"/>
    <w:rsid w:val="004A18E0"/>
    <w:rsid w:val="004A283E"/>
    <w:rsid w:val="004A3D7E"/>
    <w:rsid w:val="004A44CD"/>
    <w:rsid w:val="004B0B62"/>
    <w:rsid w:val="004B5835"/>
    <w:rsid w:val="004B676D"/>
    <w:rsid w:val="004B79BE"/>
    <w:rsid w:val="004C0F13"/>
    <w:rsid w:val="004C127D"/>
    <w:rsid w:val="004C1786"/>
    <w:rsid w:val="004C3B62"/>
    <w:rsid w:val="004C5538"/>
    <w:rsid w:val="004D4FAD"/>
    <w:rsid w:val="004D63B5"/>
    <w:rsid w:val="004D65A1"/>
    <w:rsid w:val="004D77FA"/>
    <w:rsid w:val="004E479D"/>
    <w:rsid w:val="004E58F4"/>
    <w:rsid w:val="004F3256"/>
    <w:rsid w:val="004F3773"/>
    <w:rsid w:val="004F3C52"/>
    <w:rsid w:val="004F6C83"/>
    <w:rsid w:val="00500E13"/>
    <w:rsid w:val="005028F9"/>
    <w:rsid w:val="00504915"/>
    <w:rsid w:val="00505D36"/>
    <w:rsid w:val="00506F98"/>
    <w:rsid w:val="00511DCC"/>
    <w:rsid w:val="005137CC"/>
    <w:rsid w:val="00514E37"/>
    <w:rsid w:val="00515321"/>
    <w:rsid w:val="00515E5C"/>
    <w:rsid w:val="005214A9"/>
    <w:rsid w:val="005267F2"/>
    <w:rsid w:val="005312F8"/>
    <w:rsid w:val="00534452"/>
    <w:rsid w:val="005371D8"/>
    <w:rsid w:val="00537FA0"/>
    <w:rsid w:val="00546050"/>
    <w:rsid w:val="00550E15"/>
    <w:rsid w:val="00552E43"/>
    <w:rsid w:val="00556BE2"/>
    <w:rsid w:val="00562F62"/>
    <w:rsid w:val="005709AF"/>
    <w:rsid w:val="00580526"/>
    <w:rsid w:val="00580792"/>
    <w:rsid w:val="00580B60"/>
    <w:rsid w:val="00584ABE"/>
    <w:rsid w:val="00591222"/>
    <w:rsid w:val="00594422"/>
    <w:rsid w:val="005947EB"/>
    <w:rsid w:val="0059529E"/>
    <w:rsid w:val="005A3F48"/>
    <w:rsid w:val="005A5AFF"/>
    <w:rsid w:val="005B5E4C"/>
    <w:rsid w:val="005B7615"/>
    <w:rsid w:val="005D42E4"/>
    <w:rsid w:val="005D434A"/>
    <w:rsid w:val="005D64DD"/>
    <w:rsid w:val="005E14F4"/>
    <w:rsid w:val="00600BFA"/>
    <w:rsid w:val="00600F1F"/>
    <w:rsid w:val="00602DAD"/>
    <w:rsid w:val="00607135"/>
    <w:rsid w:val="00610762"/>
    <w:rsid w:val="00610E0F"/>
    <w:rsid w:val="006155B1"/>
    <w:rsid w:val="00615A1D"/>
    <w:rsid w:val="006162D3"/>
    <w:rsid w:val="00624AB2"/>
    <w:rsid w:val="00624DB7"/>
    <w:rsid w:val="006258D8"/>
    <w:rsid w:val="00627B35"/>
    <w:rsid w:val="006309B0"/>
    <w:rsid w:val="00642277"/>
    <w:rsid w:val="00646B14"/>
    <w:rsid w:val="006532CD"/>
    <w:rsid w:val="00654984"/>
    <w:rsid w:val="0066661D"/>
    <w:rsid w:val="0066664E"/>
    <w:rsid w:val="006879C2"/>
    <w:rsid w:val="00692C69"/>
    <w:rsid w:val="006952CA"/>
    <w:rsid w:val="006A13C9"/>
    <w:rsid w:val="006A2503"/>
    <w:rsid w:val="006A348D"/>
    <w:rsid w:val="006A5446"/>
    <w:rsid w:val="006B10F6"/>
    <w:rsid w:val="006B1D1E"/>
    <w:rsid w:val="006B352E"/>
    <w:rsid w:val="006B44D7"/>
    <w:rsid w:val="006B5244"/>
    <w:rsid w:val="006C4C4A"/>
    <w:rsid w:val="006C55AF"/>
    <w:rsid w:val="006C5743"/>
    <w:rsid w:val="006D0744"/>
    <w:rsid w:val="006D61B8"/>
    <w:rsid w:val="006D686D"/>
    <w:rsid w:val="006D7697"/>
    <w:rsid w:val="006E0BA0"/>
    <w:rsid w:val="006E5942"/>
    <w:rsid w:val="006E5ECD"/>
    <w:rsid w:val="006E731B"/>
    <w:rsid w:val="006E76A5"/>
    <w:rsid w:val="006F36E6"/>
    <w:rsid w:val="006F56A0"/>
    <w:rsid w:val="006F71FB"/>
    <w:rsid w:val="0070350F"/>
    <w:rsid w:val="0070566A"/>
    <w:rsid w:val="00706164"/>
    <w:rsid w:val="0071512B"/>
    <w:rsid w:val="00721B45"/>
    <w:rsid w:val="007261AC"/>
    <w:rsid w:val="00726F16"/>
    <w:rsid w:val="0073041A"/>
    <w:rsid w:val="007308CA"/>
    <w:rsid w:val="00731171"/>
    <w:rsid w:val="0073205B"/>
    <w:rsid w:val="007332CF"/>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C7F3F"/>
    <w:rsid w:val="007D1E4F"/>
    <w:rsid w:val="007D2D8D"/>
    <w:rsid w:val="007D4118"/>
    <w:rsid w:val="007D7BCF"/>
    <w:rsid w:val="007E075F"/>
    <w:rsid w:val="007E2692"/>
    <w:rsid w:val="007E3B72"/>
    <w:rsid w:val="007E5379"/>
    <w:rsid w:val="007F2847"/>
    <w:rsid w:val="007F726B"/>
    <w:rsid w:val="007F7847"/>
    <w:rsid w:val="008014F1"/>
    <w:rsid w:val="0080160A"/>
    <w:rsid w:val="008063D4"/>
    <w:rsid w:val="008071C3"/>
    <w:rsid w:val="0081395B"/>
    <w:rsid w:val="008139CD"/>
    <w:rsid w:val="008224EB"/>
    <w:rsid w:val="00826466"/>
    <w:rsid w:val="0082678E"/>
    <w:rsid w:val="008272D3"/>
    <w:rsid w:val="0082739B"/>
    <w:rsid w:val="0083115F"/>
    <w:rsid w:val="00832A34"/>
    <w:rsid w:val="008362D5"/>
    <w:rsid w:val="008572C2"/>
    <w:rsid w:val="00864DB3"/>
    <w:rsid w:val="00865994"/>
    <w:rsid w:val="00865BDC"/>
    <w:rsid w:val="00866A9E"/>
    <w:rsid w:val="00867AE5"/>
    <w:rsid w:val="00870D8A"/>
    <w:rsid w:val="00872829"/>
    <w:rsid w:val="00875707"/>
    <w:rsid w:val="008950C0"/>
    <w:rsid w:val="00895CEE"/>
    <w:rsid w:val="008A33BD"/>
    <w:rsid w:val="008B39D7"/>
    <w:rsid w:val="008C1076"/>
    <w:rsid w:val="008C26AC"/>
    <w:rsid w:val="008C2D9D"/>
    <w:rsid w:val="008C449F"/>
    <w:rsid w:val="008C64A9"/>
    <w:rsid w:val="008D08D6"/>
    <w:rsid w:val="008D3F70"/>
    <w:rsid w:val="008D5EE5"/>
    <w:rsid w:val="008E77BE"/>
    <w:rsid w:val="008E7EE4"/>
    <w:rsid w:val="008F07FD"/>
    <w:rsid w:val="008F25B6"/>
    <w:rsid w:val="008F345E"/>
    <w:rsid w:val="008F796F"/>
    <w:rsid w:val="00910BC9"/>
    <w:rsid w:val="00912B58"/>
    <w:rsid w:val="00915C9A"/>
    <w:rsid w:val="009215D5"/>
    <w:rsid w:val="00927792"/>
    <w:rsid w:val="00934395"/>
    <w:rsid w:val="00935C16"/>
    <w:rsid w:val="00935E81"/>
    <w:rsid w:val="009369FB"/>
    <w:rsid w:val="0094630C"/>
    <w:rsid w:val="00955CC5"/>
    <w:rsid w:val="00957FEF"/>
    <w:rsid w:val="00964996"/>
    <w:rsid w:val="009678C8"/>
    <w:rsid w:val="00973513"/>
    <w:rsid w:val="00986444"/>
    <w:rsid w:val="00990A24"/>
    <w:rsid w:val="00990C58"/>
    <w:rsid w:val="00991800"/>
    <w:rsid w:val="0099528E"/>
    <w:rsid w:val="009A23F7"/>
    <w:rsid w:val="009B4891"/>
    <w:rsid w:val="009B64FE"/>
    <w:rsid w:val="009B6693"/>
    <w:rsid w:val="009C3FB7"/>
    <w:rsid w:val="009C7454"/>
    <w:rsid w:val="009D1317"/>
    <w:rsid w:val="009D1D56"/>
    <w:rsid w:val="009D29A3"/>
    <w:rsid w:val="009E3E2E"/>
    <w:rsid w:val="009E52B5"/>
    <w:rsid w:val="009F7F7A"/>
    <w:rsid w:val="00A00C1E"/>
    <w:rsid w:val="00A03217"/>
    <w:rsid w:val="00A04DCF"/>
    <w:rsid w:val="00A13F45"/>
    <w:rsid w:val="00A15752"/>
    <w:rsid w:val="00A15876"/>
    <w:rsid w:val="00A15BF0"/>
    <w:rsid w:val="00A15D5D"/>
    <w:rsid w:val="00A25036"/>
    <w:rsid w:val="00A27821"/>
    <w:rsid w:val="00A308B8"/>
    <w:rsid w:val="00A30921"/>
    <w:rsid w:val="00A3139A"/>
    <w:rsid w:val="00A34F6A"/>
    <w:rsid w:val="00A37428"/>
    <w:rsid w:val="00A511E7"/>
    <w:rsid w:val="00A56DAC"/>
    <w:rsid w:val="00A5751E"/>
    <w:rsid w:val="00A60178"/>
    <w:rsid w:val="00A604AD"/>
    <w:rsid w:val="00A668B5"/>
    <w:rsid w:val="00A67A4F"/>
    <w:rsid w:val="00A7396A"/>
    <w:rsid w:val="00A73972"/>
    <w:rsid w:val="00A74C53"/>
    <w:rsid w:val="00A75696"/>
    <w:rsid w:val="00A84333"/>
    <w:rsid w:val="00A84658"/>
    <w:rsid w:val="00A84F25"/>
    <w:rsid w:val="00A86322"/>
    <w:rsid w:val="00A866F5"/>
    <w:rsid w:val="00A9387B"/>
    <w:rsid w:val="00A93B45"/>
    <w:rsid w:val="00A94923"/>
    <w:rsid w:val="00A95A8B"/>
    <w:rsid w:val="00A95F98"/>
    <w:rsid w:val="00A97CEA"/>
    <w:rsid w:val="00AA4752"/>
    <w:rsid w:val="00AA5A44"/>
    <w:rsid w:val="00AA62BD"/>
    <w:rsid w:val="00AB135E"/>
    <w:rsid w:val="00AB1BB7"/>
    <w:rsid w:val="00AB1C9B"/>
    <w:rsid w:val="00AB2672"/>
    <w:rsid w:val="00AC0823"/>
    <w:rsid w:val="00AC12F7"/>
    <w:rsid w:val="00AC6549"/>
    <w:rsid w:val="00AD0167"/>
    <w:rsid w:val="00AD2114"/>
    <w:rsid w:val="00AD3BFD"/>
    <w:rsid w:val="00AF1C47"/>
    <w:rsid w:val="00B03B3C"/>
    <w:rsid w:val="00B03E2B"/>
    <w:rsid w:val="00B041F7"/>
    <w:rsid w:val="00B1131C"/>
    <w:rsid w:val="00B16A0D"/>
    <w:rsid w:val="00B25727"/>
    <w:rsid w:val="00B311D4"/>
    <w:rsid w:val="00B31DB1"/>
    <w:rsid w:val="00B341A4"/>
    <w:rsid w:val="00B419E7"/>
    <w:rsid w:val="00B429D7"/>
    <w:rsid w:val="00B43866"/>
    <w:rsid w:val="00B43F9E"/>
    <w:rsid w:val="00B44D50"/>
    <w:rsid w:val="00B5101B"/>
    <w:rsid w:val="00B51FFD"/>
    <w:rsid w:val="00B6050B"/>
    <w:rsid w:val="00B60EE6"/>
    <w:rsid w:val="00B63E5A"/>
    <w:rsid w:val="00B6645B"/>
    <w:rsid w:val="00B67385"/>
    <w:rsid w:val="00B70339"/>
    <w:rsid w:val="00B7083B"/>
    <w:rsid w:val="00B7476C"/>
    <w:rsid w:val="00B76E76"/>
    <w:rsid w:val="00B81E9D"/>
    <w:rsid w:val="00B91F32"/>
    <w:rsid w:val="00B93390"/>
    <w:rsid w:val="00B93A25"/>
    <w:rsid w:val="00BA2671"/>
    <w:rsid w:val="00BA7772"/>
    <w:rsid w:val="00BB393A"/>
    <w:rsid w:val="00BB4D4E"/>
    <w:rsid w:val="00BB73AF"/>
    <w:rsid w:val="00BD53C6"/>
    <w:rsid w:val="00BD67E7"/>
    <w:rsid w:val="00BD7DE5"/>
    <w:rsid w:val="00BE0A68"/>
    <w:rsid w:val="00BE390F"/>
    <w:rsid w:val="00BF16FC"/>
    <w:rsid w:val="00BF32E8"/>
    <w:rsid w:val="00BF438D"/>
    <w:rsid w:val="00C01906"/>
    <w:rsid w:val="00C112FE"/>
    <w:rsid w:val="00C12612"/>
    <w:rsid w:val="00C171DC"/>
    <w:rsid w:val="00C17947"/>
    <w:rsid w:val="00C22D29"/>
    <w:rsid w:val="00C24409"/>
    <w:rsid w:val="00C24412"/>
    <w:rsid w:val="00C26222"/>
    <w:rsid w:val="00C27AC8"/>
    <w:rsid w:val="00C32EE2"/>
    <w:rsid w:val="00C36596"/>
    <w:rsid w:val="00C37163"/>
    <w:rsid w:val="00C37F33"/>
    <w:rsid w:val="00C45651"/>
    <w:rsid w:val="00C5275A"/>
    <w:rsid w:val="00C547B3"/>
    <w:rsid w:val="00C54C6E"/>
    <w:rsid w:val="00C55689"/>
    <w:rsid w:val="00C55A40"/>
    <w:rsid w:val="00C56D1E"/>
    <w:rsid w:val="00C612DA"/>
    <w:rsid w:val="00C64802"/>
    <w:rsid w:val="00C849D1"/>
    <w:rsid w:val="00C84ABA"/>
    <w:rsid w:val="00C875BC"/>
    <w:rsid w:val="00C9598A"/>
    <w:rsid w:val="00CA1A74"/>
    <w:rsid w:val="00CA3A78"/>
    <w:rsid w:val="00CA61AF"/>
    <w:rsid w:val="00CB3735"/>
    <w:rsid w:val="00CB40A4"/>
    <w:rsid w:val="00CB5365"/>
    <w:rsid w:val="00CC2976"/>
    <w:rsid w:val="00CC356E"/>
    <w:rsid w:val="00CC370E"/>
    <w:rsid w:val="00CC7015"/>
    <w:rsid w:val="00CD0823"/>
    <w:rsid w:val="00CD0C2A"/>
    <w:rsid w:val="00CD2911"/>
    <w:rsid w:val="00CD6DB8"/>
    <w:rsid w:val="00CE0517"/>
    <w:rsid w:val="00CE1AEC"/>
    <w:rsid w:val="00CE26E3"/>
    <w:rsid w:val="00CE6AA1"/>
    <w:rsid w:val="00CE7AF0"/>
    <w:rsid w:val="00CF44BB"/>
    <w:rsid w:val="00CF6472"/>
    <w:rsid w:val="00D01A29"/>
    <w:rsid w:val="00D027D1"/>
    <w:rsid w:val="00D03447"/>
    <w:rsid w:val="00D03BA7"/>
    <w:rsid w:val="00D1727B"/>
    <w:rsid w:val="00D20AED"/>
    <w:rsid w:val="00D20ED9"/>
    <w:rsid w:val="00D229D6"/>
    <w:rsid w:val="00D24481"/>
    <w:rsid w:val="00D32594"/>
    <w:rsid w:val="00D33979"/>
    <w:rsid w:val="00D33F47"/>
    <w:rsid w:val="00D351F5"/>
    <w:rsid w:val="00D42B1C"/>
    <w:rsid w:val="00D476F0"/>
    <w:rsid w:val="00D47A2D"/>
    <w:rsid w:val="00D52C2B"/>
    <w:rsid w:val="00D52EEC"/>
    <w:rsid w:val="00D56DBB"/>
    <w:rsid w:val="00D61D02"/>
    <w:rsid w:val="00D66453"/>
    <w:rsid w:val="00D665BB"/>
    <w:rsid w:val="00D731DA"/>
    <w:rsid w:val="00D7524A"/>
    <w:rsid w:val="00D8196C"/>
    <w:rsid w:val="00D86CE7"/>
    <w:rsid w:val="00D86F4D"/>
    <w:rsid w:val="00D8772A"/>
    <w:rsid w:val="00D93F63"/>
    <w:rsid w:val="00D969C1"/>
    <w:rsid w:val="00DA1A15"/>
    <w:rsid w:val="00DA4733"/>
    <w:rsid w:val="00DB2568"/>
    <w:rsid w:val="00DB56B8"/>
    <w:rsid w:val="00DB6507"/>
    <w:rsid w:val="00DC2737"/>
    <w:rsid w:val="00DC2F9F"/>
    <w:rsid w:val="00DC4EB7"/>
    <w:rsid w:val="00DC68AA"/>
    <w:rsid w:val="00DD1463"/>
    <w:rsid w:val="00DD5320"/>
    <w:rsid w:val="00DD68F7"/>
    <w:rsid w:val="00DE069A"/>
    <w:rsid w:val="00DE21AF"/>
    <w:rsid w:val="00DE4554"/>
    <w:rsid w:val="00DE6A17"/>
    <w:rsid w:val="00DE6DA2"/>
    <w:rsid w:val="00DE7CC8"/>
    <w:rsid w:val="00DF224F"/>
    <w:rsid w:val="00DF6149"/>
    <w:rsid w:val="00DF73FF"/>
    <w:rsid w:val="00E16967"/>
    <w:rsid w:val="00E23497"/>
    <w:rsid w:val="00E24394"/>
    <w:rsid w:val="00E25F94"/>
    <w:rsid w:val="00E3683F"/>
    <w:rsid w:val="00E375C7"/>
    <w:rsid w:val="00E41B31"/>
    <w:rsid w:val="00E435C5"/>
    <w:rsid w:val="00E56588"/>
    <w:rsid w:val="00E6150A"/>
    <w:rsid w:val="00E67200"/>
    <w:rsid w:val="00E67E02"/>
    <w:rsid w:val="00E71BF0"/>
    <w:rsid w:val="00E80648"/>
    <w:rsid w:val="00E806FB"/>
    <w:rsid w:val="00E81393"/>
    <w:rsid w:val="00E82A5D"/>
    <w:rsid w:val="00E83D86"/>
    <w:rsid w:val="00E9097B"/>
    <w:rsid w:val="00E95BC6"/>
    <w:rsid w:val="00E95EEF"/>
    <w:rsid w:val="00E97CB4"/>
    <w:rsid w:val="00E97FBC"/>
    <w:rsid w:val="00EA0324"/>
    <w:rsid w:val="00EA0BC8"/>
    <w:rsid w:val="00EA5B9C"/>
    <w:rsid w:val="00EA6729"/>
    <w:rsid w:val="00EA68D8"/>
    <w:rsid w:val="00EB0B3D"/>
    <w:rsid w:val="00EB55C5"/>
    <w:rsid w:val="00EB5D89"/>
    <w:rsid w:val="00EC303E"/>
    <w:rsid w:val="00EC5862"/>
    <w:rsid w:val="00ED070E"/>
    <w:rsid w:val="00ED5B96"/>
    <w:rsid w:val="00EE65F0"/>
    <w:rsid w:val="00EE6E9C"/>
    <w:rsid w:val="00EF0677"/>
    <w:rsid w:val="00EF3258"/>
    <w:rsid w:val="00EF6719"/>
    <w:rsid w:val="00EF71D7"/>
    <w:rsid w:val="00F00D41"/>
    <w:rsid w:val="00F0115E"/>
    <w:rsid w:val="00F03093"/>
    <w:rsid w:val="00F052B5"/>
    <w:rsid w:val="00F0592A"/>
    <w:rsid w:val="00F13967"/>
    <w:rsid w:val="00F14D81"/>
    <w:rsid w:val="00F1654F"/>
    <w:rsid w:val="00F17F86"/>
    <w:rsid w:val="00F25ABF"/>
    <w:rsid w:val="00F30A73"/>
    <w:rsid w:val="00F3317B"/>
    <w:rsid w:val="00F333EE"/>
    <w:rsid w:val="00F337EE"/>
    <w:rsid w:val="00F42AC6"/>
    <w:rsid w:val="00F509E4"/>
    <w:rsid w:val="00F53B3A"/>
    <w:rsid w:val="00F61B8A"/>
    <w:rsid w:val="00F6290E"/>
    <w:rsid w:val="00F6571F"/>
    <w:rsid w:val="00F724B0"/>
    <w:rsid w:val="00F72AB1"/>
    <w:rsid w:val="00F74EF7"/>
    <w:rsid w:val="00F76636"/>
    <w:rsid w:val="00F76F49"/>
    <w:rsid w:val="00F80DA7"/>
    <w:rsid w:val="00F81F37"/>
    <w:rsid w:val="00F90935"/>
    <w:rsid w:val="00F975CB"/>
    <w:rsid w:val="00FB0562"/>
    <w:rsid w:val="00FB12A5"/>
    <w:rsid w:val="00FC2657"/>
    <w:rsid w:val="00FC2FC0"/>
    <w:rsid w:val="00FC48DE"/>
    <w:rsid w:val="00FE3193"/>
    <w:rsid w:val="00FE3885"/>
    <w:rsid w:val="00FE3F33"/>
    <w:rsid w:val="00FE4559"/>
    <w:rsid w:val="00FE6A05"/>
    <w:rsid w:val="00FE6A0C"/>
    <w:rsid w:val="00FF1CC3"/>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7D50DAB"/>
  <w15:docId w15:val="{F80D4181-3F79-4730-B991-8A5BC9767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0">
    <w:name w:val="heading 1"/>
    <w:aliases w:val="ראשי גת,ASAPHeading 1,h1,hdg1,כותרת 1 תו1,כותרת 1 תו תו,תו2 תו תו,H2 תו,H2,#1 - כותרת,1 כניסות,H2 Char,H2 Char Char,H2 Char Char תו,Char Char Char,H2 Char Char תו Char Char Char Char Char,כותרת 1 תו2 תו,כותרת 1 תו2,תו, תו2 תו תו,1 כניסות כותרת"/>
    <w:basedOn w:val="a7"/>
    <w:next w:val="a7"/>
    <w:link w:val="11"/>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0">
    <w:name w:val="heading 2"/>
    <w:basedOn w:val="a7"/>
    <w:next w:val="a7"/>
    <w:link w:val="21"/>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0">
    <w:name w:val="heading 3"/>
    <w:basedOn w:val="a7"/>
    <w:next w:val="a7"/>
    <w:link w:val="31"/>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7"/>
    <w:next w:val="a7"/>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7"/>
    <w:next w:val="a7"/>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7"/>
    <w:next w:val="a7"/>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7"/>
    <w:next w:val="a7"/>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7"/>
    <w:next w:val="a7"/>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7"/>
    <w:next w:val="a7"/>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1">
    <w:name w:val="כותרת 1 תו"/>
    <w:aliases w:val="ראשי גת תו,ASAPHeading 1 תו,h1 תו,hdg1 תו,כותרת 1 תו1 תו,כותרת 1 תו תו תו,תו2 תו תו תו,H2 תו תו,H2 תו1,#1 - כותרת תו,1 כניסות תו,H2 Char תו,H2 Char Char תו1,H2 Char Char תו תו,Char Char Char תו,H2 Char Char תו Char Char Char Char Char תו"/>
    <w:basedOn w:val="a8"/>
    <w:link w:val="10"/>
    <w:uiPriority w:val="9"/>
    <w:rsid w:val="003A1D7A"/>
    <w:rPr>
      <w:rFonts w:ascii="Times New Roman" w:hAnsi="Times New Roman" w:cs="David"/>
      <w:b/>
      <w:bCs/>
      <w:caps/>
      <w:spacing w:val="15"/>
      <w:sz w:val="36"/>
      <w:szCs w:val="36"/>
    </w:rPr>
  </w:style>
  <w:style w:type="paragraph" w:styleId="ab">
    <w:name w:val="Quote"/>
    <w:basedOn w:val="a7"/>
    <w:next w:val="a7"/>
    <w:link w:val="ac"/>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c">
    <w:name w:val="ציטוט תו"/>
    <w:basedOn w:val="a8"/>
    <w:link w:val="ab"/>
    <w:uiPriority w:val="29"/>
    <w:rsid w:val="003A1D7A"/>
    <w:rPr>
      <w:rFonts w:ascii="Times New Roman" w:hAnsi="Times New Roman" w:cs="David"/>
      <w:i/>
      <w:iCs/>
      <w:sz w:val="24"/>
      <w:szCs w:val="24"/>
    </w:rPr>
  </w:style>
  <w:style w:type="character" w:customStyle="1" w:styleId="21">
    <w:name w:val="כותרת 2 תו"/>
    <w:basedOn w:val="a8"/>
    <w:link w:val="20"/>
    <w:uiPriority w:val="9"/>
    <w:rsid w:val="003A1D7A"/>
    <w:rPr>
      <w:rFonts w:ascii="Times New Roman" w:hAnsi="Times New Roman" w:cs="David"/>
      <w:b/>
      <w:bCs/>
      <w:caps/>
      <w:spacing w:val="15"/>
      <w:sz w:val="32"/>
      <w:szCs w:val="32"/>
    </w:rPr>
  </w:style>
  <w:style w:type="character" w:customStyle="1" w:styleId="31">
    <w:name w:val="כותרת 3 תו"/>
    <w:basedOn w:val="a8"/>
    <w:link w:val="30"/>
    <w:uiPriority w:val="9"/>
    <w:rsid w:val="001611C6"/>
    <w:rPr>
      <w:rFonts w:ascii="Times New Roman" w:hAnsi="Times New Roman" w:cs="David"/>
      <w:bCs/>
      <w:caps/>
      <w:spacing w:val="15"/>
      <w:sz w:val="28"/>
      <w:szCs w:val="28"/>
    </w:rPr>
  </w:style>
  <w:style w:type="character" w:customStyle="1" w:styleId="40">
    <w:name w:val="כותרת 4 תו"/>
    <w:basedOn w:val="a8"/>
    <w:link w:val="4"/>
    <w:uiPriority w:val="9"/>
    <w:rsid w:val="003A1D7A"/>
    <w:rPr>
      <w:rFonts w:ascii="Times New Roman" w:hAnsi="Times New Roman" w:cs="David"/>
      <w:b/>
      <w:bCs/>
      <w:caps/>
      <w:spacing w:val="10"/>
      <w:sz w:val="24"/>
      <w:szCs w:val="24"/>
    </w:rPr>
  </w:style>
  <w:style w:type="character" w:customStyle="1" w:styleId="50">
    <w:name w:val="כותרת 5 תו"/>
    <w:basedOn w:val="a8"/>
    <w:link w:val="5"/>
    <w:uiPriority w:val="9"/>
    <w:rsid w:val="003A1D7A"/>
    <w:rPr>
      <w:rFonts w:ascii="Times New Roman" w:hAnsi="Times New Roman" w:cs="David"/>
      <w:b/>
      <w:bCs/>
      <w:caps/>
      <w:spacing w:val="10"/>
      <w:sz w:val="24"/>
      <w:szCs w:val="24"/>
    </w:rPr>
  </w:style>
  <w:style w:type="character" w:customStyle="1" w:styleId="60">
    <w:name w:val="כותרת 6 תו"/>
    <w:basedOn w:val="a8"/>
    <w:link w:val="6"/>
    <w:uiPriority w:val="9"/>
    <w:rsid w:val="00066383"/>
    <w:rPr>
      <w:rFonts w:ascii="Times New Roman" w:hAnsi="Times New Roman" w:cs="David"/>
      <w:b/>
      <w:bCs/>
      <w:caps/>
      <w:spacing w:val="10"/>
      <w:sz w:val="24"/>
      <w:szCs w:val="24"/>
    </w:rPr>
  </w:style>
  <w:style w:type="character" w:customStyle="1" w:styleId="70">
    <w:name w:val="כותרת 7 תו"/>
    <w:basedOn w:val="a8"/>
    <w:link w:val="7"/>
    <w:uiPriority w:val="9"/>
    <w:rsid w:val="003A1D7A"/>
    <w:rPr>
      <w:rFonts w:ascii="Times New Roman" w:hAnsi="Times New Roman" w:cs="David"/>
      <w:b/>
      <w:bCs/>
      <w:caps/>
      <w:spacing w:val="10"/>
      <w:sz w:val="24"/>
      <w:szCs w:val="24"/>
    </w:rPr>
  </w:style>
  <w:style w:type="character" w:customStyle="1" w:styleId="80">
    <w:name w:val="כותרת 8 תו"/>
    <w:basedOn w:val="a8"/>
    <w:link w:val="8"/>
    <w:uiPriority w:val="9"/>
    <w:semiHidden/>
    <w:rsid w:val="00014182"/>
    <w:rPr>
      <w:caps/>
      <w:spacing w:val="10"/>
      <w:sz w:val="18"/>
      <w:szCs w:val="18"/>
    </w:rPr>
  </w:style>
  <w:style w:type="character" w:customStyle="1" w:styleId="90">
    <w:name w:val="כותרת 9 תו"/>
    <w:basedOn w:val="a8"/>
    <w:link w:val="9"/>
    <w:uiPriority w:val="9"/>
    <w:semiHidden/>
    <w:rsid w:val="00014182"/>
    <w:rPr>
      <w:i/>
      <w:caps/>
      <w:spacing w:val="10"/>
      <w:sz w:val="18"/>
      <w:szCs w:val="18"/>
    </w:rPr>
  </w:style>
  <w:style w:type="paragraph" w:styleId="ad">
    <w:name w:val="caption"/>
    <w:basedOn w:val="a7"/>
    <w:next w:val="a7"/>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e">
    <w:name w:val="TOC Heading"/>
    <w:basedOn w:val="10"/>
    <w:next w:val="a7"/>
    <w:uiPriority w:val="39"/>
    <w:semiHidden/>
    <w:unhideWhenUsed/>
    <w:qFormat/>
    <w:rsid w:val="00014182"/>
    <w:pPr>
      <w:bidi w:val="0"/>
      <w:outlineLvl w:val="9"/>
    </w:pPr>
    <w:rPr>
      <w:lang w:bidi="en-US"/>
    </w:rPr>
  </w:style>
  <w:style w:type="paragraph" w:styleId="TOC3">
    <w:name w:val="toc 3"/>
    <w:basedOn w:val="a7"/>
    <w:next w:val="a7"/>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7"/>
    <w:next w:val="a7"/>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7"/>
    <w:next w:val="a7"/>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7"/>
    <w:next w:val="a7"/>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7"/>
    <w:next w:val="a7"/>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7"/>
    <w:next w:val="a7"/>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7"/>
    <w:next w:val="a7"/>
    <w:autoRedefine/>
    <w:uiPriority w:val="39"/>
    <w:unhideWhenUsed/>
    <w:rsid w:val="00600BFA"/>
    <w:pPr>
      <w:widowControl w:val="0"/>
      <w:spacing w:before="100" w:after="100"/>
      <w:ind w:left="720"/>
    </w:pPr>
    <w:rPr>
      <w:rFonts w:eastAsiaTheme="minorHAnsi" w:cs="FrankRuehl"/>
      <w:szCs w:val="26"/>
      <w:lang w:eastAsia="en-US"/>
    </w:rPr>
  </w:style>
  <w:style w:type="paragraph" w:styleId="af">
    <w:name w:val="List Paragraph"/>
    <w:aliases w:val="LP1,פיסקת רשימה1,פיסקת bullets,פיסקת רשימה11,נספח 2 מתוקן,x.x.x.x,List Paragraph_0,List Paragraph_1,lp1,FooterText,numbered,Paragraphe de liste1"/>
    <w:basedOn w:val="a7"/>
    <w:link w:val="af0"/>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f1">
    <w:name w:val="header"/>
    <w:basedOn w:val="a7"/>
    <w:link w:val="af2"/>
    <w:rsid w:val="00C32EE2"/>
    <w:pPr>
      <w:widowControl w:val="0"/>
      <w:tabs>
        <w:tab w:val="center" w:pos="4153"/>
        <w:tab w:val="right" w:pos="8306"/>
      </w:tabs>
    </w:pPr>
  </w:style>
  <w:style w:type="character" w:customStyle="1" w:styleId="af2">
    <w:name w:val="כותרת עליונה תו"/>
    <w:basedOn w:val="a8"/>
    <w:link w:val="af1"/>
    <w:rsid w:val="00C32EE2"/>
    <w:rPr>
      <w:rFonts w:ascii="Times New Roman" w:eastAsia="Times New Roman" w:hAnsi="Times New Roman" w:cs="Times New Roman"/>
      <w:sz w:val="24"/>
      <w:szCs w:val="24"/>
      <w:lang w:eastAsia="he-IL"/>
    </w:rPr>
  </w:style>
  <w:style w:type="paragraph" w:styleId="af3">
    <w:name w:val="footer"/>
    <w:basedOn w:val="a7"/>
    <w:link w:val="af4"/>
    <w:rsid w:val="00C32EE2"/>
    <w:pPr>
      <w:widowControl w:val="0"/>
      <w:tabs>
        <w:tab w:val="center" w:pos="4153"/>
        <w:tab w:val="right" w:pos="8306"/>
      </w:tabs>
    </w:pPr>
  </w:style>
  <w:style w:type="character" w:customStyle="1" w:styleId="af4">
    <w:name w:val="כותרת תחתונה תו"/>
    <w:basedOn w:val="a8"/>
    <w:link w:val="af3"/>
    <w:rsid w:val="00C32EE2"/>
    <w:rPr>
      <w:rFonts w:ascii="Times New Roman" w:eastAsia="Times New Roman" w:hAnsi="Times New Roman" w:cs="Times New Roman"/>
      <w:sz w:val="24"/>
      <w:szCs w:val="24"/>
      <w:lang w:eastAsia="he-IL"/>
    </w:rPr>
  </w:style>
  <w:style w:type="character" w:styleId="af5">
    <w:name w:val="page number"/>
    <w:basedOn w:val="a8"/>
    <w:rsid w:val="00C32EE2"/>
  </w:style>
  <w:style w:type="paragraph" w:styleId="af6">
    <w:name w:val="Balloon Text"/>
    <w:basedOn w:val="a7"/>
    <w:link w:val="af7"/>
    <w:uiPriority w:val="99"/>
    <w:semiHidden/>
    <w:unhideWhenUsed/>
    <w:rsid w:val="00C32EE2"/>
    <w:rPr>
      <w:rFonts w:ascii="Tahoma" w:hAnsi="Tahoma" w:cs="Tahoma"/>
      <w:sz w:val="16"/>
      <w:szCs w:val="16"/>
    </w:rPr>
  </w:style>
  <w:style w:type="character" w:customStyle="1" w:styleId="af7">
    <w:name w:val="טקסט בלונים תו"/>
    <w:basedOn w:val="a8"/>
    <w:link w:val="af6"/>
    <w:uiPriority w:val="99"/>
    <w:semiHidden/>
    <w:rsid w:val="00C32EE2"/>
    <w:rPr>
      <w:rFonts w:ascii="Tahoma" w:eastAsia="Times New Roman" w:hAnsi="Tahoma" w:cs="Tahoma"/>
      <w:sz w:val="16"/>
      <w:szCs w:val="16"/>
      <w:lang w:eastAsia="he-IL"/>
    </w:rPr>
  </w:style>
  <w:style w:type="character" w:styleId="af8">
    <w:name w:val="Placeholder Text"/>
    <w:basedOn w:val="a8"/>
    <w:uiPriority w:val="99"/>
    <w:semiHidden/>
    <w:rsid w:val="00DB2568"/>
    <w:rPr>
      <w:color w:val="808080"/>
    </w:rPr>
  </w:style>
  <w:style w:type="character" w:styleId="Hyperlink">
    <w:name w:val="Hyperlink"/>
    <w:basedOn w:val="a8"/>
    <w:rsid w:val="00AB135E"/>
    <w:rPr>
      <w:color w:val="0000FF"/>
      <w:u w:val="single"/>
    </w:rPr>
  </w:style>
  <w:style w:type="character" w:customStyle="1" w:styleId="af0">
    <w:name w:val="פיסקת רשימה תו"/>
    <w:aliases w:val="LP1 תו,פיסקת רשימה1 תו,פיסקת bullets תו,פיסקת רשימה11 תו,נספח 2 מתוקן תו,x.x.x.x תו,List Paragraph_0 תו,List Paragraph_1 תו,lp1 תו,FooterText תו,numbered תו,Paragraphe de liste1 תו"/>
    <w:basedOn w:val="a8"/>
    <w:link w:val="af"/>
    <w:uiPriority w:val="34"/>
    <w:rsid w:val="009D29A3"/>
    <w:rPr>
      <w:rFonts w:ascii="Times New Roman" w:hAnsi="Times New Roman" w:cs="FrankRuehl"/>
      <w:sz w:val="24"/>
      <w:szCs w:val="26"/>
    </w:rPr>
  </w:style>
  <w:style w:type="table" w:styleId="af9">
    <w:name w:val="Table Grid"/>
    <w:basedOn w:val="a9"/>
    <w:uiPriority w:val="59"/>
    <w:rsid w:val="001D6FB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Plain Text"/>
    <w:basedOn w:val="a7"/>
    <w:link w:val="afb"/>
    <w:uiPriority w:val="99"/>
    <w:rsid w:val="003B7BA7"/>
    <w:pPr>
      <w:spacing w:after="120" w:line="360" w:lineRule="auto"/>
    </w:pPr>
    <w:rPr>
      <w:rFonts w:cs="Levenim MT"/>
      <w:snapToGrid w:val="0"/>
      <w:sz w:val="22"/>
      <w:szCs w:val="22"/>
    </w:rPr>
  </w:style>
  <w:style w:type="character" w:customStyle="1" w:styleId="afb">
    <w:name w:val="טקסט רגיל תו"/>
    <w:basedOn w:val="a8"/>
    <w:link w:val="afa"/>
    <w:uiPriority w:val="99"/>
    <w:rsid w:val="003B7BA7"/>
    <w:rPr>
      <w:rFonts w:ascii="Times New Roman" w:eastAsia="Times New Roman" w:hAnsi="Times New Roman" w:cs="Levenim MT"/>
      <w:snapToGrid w:val="0"/>
      <w:lang w:eastAsia="he-IL"/>
    </w:rPr>
  </w:style>
  <w:style w:type="paragraph" w:customStyle="1" w:styleId="afc">
    <w:name w:val="כותרת ללא מספור"/>
    <w:basedOn w:val="20"/>
    <w:link w:val="afd"/>
    <w:uiPriority w:val="99"/>
    <w:qFormat/>
    <w:rsid w:val="003B7BA7"/>
    <w:pPr>
      <w:keepNext/>
      <w:keepLines/>
      <w:widowControl/>
      <w:tabs>
        <w:tab w:val="left" w:pos="483"/>
      </w:tabs>
      <w:spacing w:before="0" w:after="120" w:line="240" w:lineRule="auto"/>
      <w:ind w:left="357"/>
    </w:pPr>
    <w:rPr>
      <w:rFonts w:eastAsia="Times New Roman" w:cs="David"/>
      <w:caps w:val="0"/>
      <w:spacing w:val="0"/>
      <w:sz w:val="36"/>
      <w:szCs w:val="36"/>
    </w:rPr>
  </w:style>
  <w:style w:type="character" w:customStyle="1" w:styleId="afd">
    <w:name w:val="כותרת ללא מספור תו"/>
    <w:basedOn w:val="a8"/>
    <w:link w:val="afc"/>
    <w:uiPriority w:val="99"/>
    <w:rsid w:val="003B7BA7"/>
    <w:rPr>
      <w:rFonts w:ascii="Times New Roman" w:eastAsia="Times New Roman" w:hAnsi="Times New Roman" w:cs="David"/>
      <w:b/>
      <w:bCs/>
      <w:sz w:val="36"/>
      <w:szCs w:val="36"/>
    </w:rPr>
  </w:style>
  <w:style w:type="paragraph" w:customStyle="1" w:styleId="61">
    <w:name w:val="ממוספר 6"/>
    <w:basedOn w:val="a7"/>
    <w:qFormat/>
    <w:rsid w:val="003B7BA7"/>
    <w:pPr>
      <w:numPr>
        <w:ilvl w:val="5"/>
      </w:numPr>
      <w:tabs>
        <w:tab w:val="left" w:pos="2751"/>
      </w:tabs>
      <w:snapToGrid w:val="0"/>
      <w:spacing w:after="120" w:line="360" w:lineRule="auto"/>
    </w:pPr>
    <w:rPr>
      <w:rFonts w:cs="David"/>
      <w:b/>
      <w:noProof/>
      <w:snapToGrid w:val="0"/>
      <w:sz w:val="22"/>
    </w:rPr>
  </w:style>
  <w:style w:type="paragraph" w:customStyle="1" w:styleId="111">
    <w:name w:val="1.1.1"/>
    <w:basedOn w:val="a7"/>
    <w:link w:val="1110"/>
    <w:qFormat/>
    <w:rsid w:val="003B7BA7"/>
    <w:pPr>
      <w:widowControl w:val="0"/>
      <w:tabs>
        <w:tab w:val="num" w:pos="1020"/>
      </w:tabs>
      <w:spacing w:before="100" w:beforeAutospacing="1" w:after="120" w:line="360" w:lineRule="auto"/>
      <w:ind w:left="1020" w:hanging="623"/>
    </w:pPr>
    <w:rPr>
      <w:rFonts w:ascii="David" w:eastAsiaTheme="minorHAnsi" w:hAnsi="David" w:cs="David"/>
      <w:b/>
      <w:bCs/>
      <w:lang w:eastAsia="en-US"/>
    </w:rPr>
  </w:style>
  <w:style w:type="character" w:customStyle="1" w:styleId="1110">
    <w:name w:val="1.1.1 תו"/>
    <w:basedOn w:val="a8"/>
    <w:link w:val="111"/>
    <w:rsid w:val="003B7BA7"/>
    <w:rPr>
      <w:rFonts w:ascii="David" w:hAnsi="David" w:cs="David"/>
      <w:b/>
      <w:bCs/>
      <w:sz w:val="24"/>
      <w:szCs w:val="24"/>
    </w:rPr>
  </w:style>
  <w:style w:type="character" w:styleId="afe">
    <w:name w:val="annotation reference"/>
    <w:basedOn w:val="a8"/>
    <w:uiPriority w:val="99"/>
    <w:semiHidden/>
    <w:unhideWhenUsed/>
    <w:rsid w:val="00281BA0"/>
    <w:rPr>
      <w:sz w:val="16"/>
      <w:szCs w:val="16"/>
    </w:rPr>
  </w:style>
  <w:style w:type="paragraph" w:styleId="aff">
    <w:name w:val="annotation text"/>
    <w:basedOn w:val="a7"/>
    <w:link w:val="aff0"/>
    <w:uiPriority w:val="99"/>
    <w:unhideWhenUsed/>
    <w:rsid w:val="00281BA0"/>
    <w:rPr>
      <w:sz w:val="20"/>
      <w:szCs w:val="20"/>
    </w:rPr>
  </w:style>
  <w:style w:type="character" w:customStyle="1" w:styleId="aff0">
    <w:name w:val="טקסט הערה תו"/>
    <w:basedOn w:val="a8"/>
    <w:link w:val="aff"/>
    <w:uiPriority w:val="99"/>
    <w:rsid w:val="00281BA0"/>
    <w:rPr>
      <w:rFonts w:ascii="Times New Roman" w:eastAsia="Times New Roman" w:hAnsi="Times New Roman" w:cs="Times New Roman"/>
      <w:sz w:val="20"/>
      <w:szCs w:val="20"/>
      <w:lang w:eastAsia="he-IL"/>
    </w:rPr>
  </w:style>
  <w:style w:type="paragraph" w:styleId="aff1">
    <w:name w:val="annotation subject"/>
    <w:basedOn w:val="aff"/>
    <w:next w:val="aff"/>
    <w:link w:val="aff2"/>
    <w:uiPriority w:val="99"/>
    <w:semiHidden/>
    <w:unhideWhenUsed/>
    <w:rsid w:val="00281BA0"/>
    <w:rPr>
      <w:b/>
      <w:bCs/>
    </w:rPr>
  </w:style>
  <w:style w:type="character" w:customStyle="1" w:styleId="aff2">
    <w:name w:val="נושא הערה תו"/>
    <w:basedOn w:val="aff0"/>
    <w:link w:val="aff1"/>
    <w:uiPriority w:val="99"/>
    <w:semiHidden/>
    <w:rsid w:val="00281BA0"/>
    <w:rPr>
      <w:rFonts w:ascii="Times New Roman" w:eastAsia="Times New Roman" w:hAnsi="Times New Roman" w:cs="Times New Roman"/>
      <w:b/>
      <w:bCs/>
      <w:sz w:val="20"/>
      <w:szCs w:val="20"/>
      <w:lang w:eastAsia="he-IL"/>
    </w:rPr>
  </w:style>
  <w:style w:type="paragraph" w:customStyle="1" w:styleId="a">
    <w:name w:val="ב"/>
    <w:basedOn w:val="10"/>
    <w:qFormat/>
    <w:rsid w:val="00A27821"/>
    <w:pPr>
      <w:keepNext/>
      <w:widowControl/>
      <w:numPr>
        <w:numId w:val="22"/>
      </w:numPr>
      <w:tabs>
        <w:tab w:val="left" w:pos="283"/>
        <w:tab w:val="num" w:pos="360"/>
      </w:tabs>
      <w:spacing w:before="0" w:after="120"/>
      <w:ind w:left="0" w:firstLine="0"/>
      <w:jc w:val="center"/>
    </w:pPr>
    <w:rPr>
      <w:rFonts w:ascii="David" w:eastAsia="Times New Roman" w:hAnsi="David" w:cs="David"/>
    </w:rPr>
  </w:style>
  <w:style w:type="paragraph" w:customStyle="1" w:styleId="a0">
    <w:name w:val="ג"/>
    <w:basedOn w:val="20"/>
    <w:qFormat/>
    <w:rsid w:val="00A27821"/>
    <w:pPr>
      <w:keepNext/>
      <w:keepLines/>
      <w:widowControl/>
      <w:numPr>
        <w:ilvl w:val="1"/>
        <w:numId w:val="22"/>
      </w:numPr>
      <w:tabs>
        <w:tab w:val="clear" w:pos="809"/>
        <w:tab w:val="num" w:pos="360"/>
        <w:tab w:val="left" w:pos="1050"/>
      </w:tabs>
      <w:spacing w:before="0" w:after="120" w:line="240" w:lineRule="auto"/>
      <w:ind w:left="0" w:firstLine="0"/>
    </w:pPr>
    <w:rPr>
      <w:rFonts w:ascii="David" w:eastAsia="Times New Roman" w:hAnsi="David" w:cs="David"/>
    </w:rPr>
  </w:style>
  <w:style w:type="paragraph" w:customStyle="1" w:styleId="a1">
    <w:name w:val="ד"/>
    <w:basedOn w:val="a7"/>
    <w:qFormat/>
    <w:rsid w:val="00A27821"/>
    <w:pPr>
      <w:numPr>
        <w:ilvl w:val="2"/>
        <w:numId w:val="22"/>
      </w:numPr>
      <w:tabs>
        <w:tab w:val="left" w:pos="1334"/>
      </w:tabs>
      <w:spacing w:before="240" w:after="240" w:line="360" w:lineRule="auto"/>
    </w:pPr>
    <w:rPr>
      <w:rFonts w:ascii="David" w:hAnsi="David" w:cs="David"/>
      <w:noProof/>
    </w:rPr>
  </w:style>
  <w:style w:type="character" w:customStyle="1" w:styleId="aff3">
    <w:name w:val="ה תו"/>
    <w:basedOn w:val="a8"/>
    <w:link w:val="a2"/>
    <w:locked/>
    <w:rsid w:val="00A27821"/>
    <w:rPr>
      <w:rFonts w:ascii="David" w:eastAsia="Times New Roman" w:hAnsi="David" w:cs="David"/>
      <w:b/>
      <w:noProof/>
      <w:sz w:val="24"/>
      <w:szCs w:val="24"/>
      <w:lang w:eastAsia="he-IL"/>
    </w:rPr>
  </w:style>
  <w:style w:type="paragraph" w:customStyle="1" w:styleId="a2">
    <w:name w:val="ה"/>
    <w:basedOn w:val="a7"/>
    <w:link w:val="aff3"/>
    <w:qFormat/>
    <w:rsid w:val="00A27821"/>
    <w:pPr>
      <w:numPr>
        <w:ilvl w:val="3"/>
        <w:numId w:val="22"/>
      </w:numPr>
      <w:tabs>
        <w:tab w:val="left" w:pos="1617"/>
      </w:tabs>
      <w:snapToGrid w:val="0"/>
      <w:spacing w:before="240" w:after="240" w:line="360" w:lineRule="auto"/>
    </w:pPr>
    <w:rPr>
      <w:rFonts w:ascii="David" w:hAnsi="David" w:cs="David"/>
      <w:b/>
      <w:noProof/>
    </w:rPr>
  </w:style>
  <w:style w:type="paragraph" w:customStyle="1" w:styleId="a3">
    <w:name w:val="ו"/>
    <w:basedOn w:val="a7"/>
    <w:qFormat/>
    <w:rsid w:val="00A27821"/>
    <w:pPr>
      <w:numPr>
        <w:ilvl w:val="4"/>
        <w:numId w:val="22"/>
      </w:numPr>
      <w:tabs>
        <w:tab w:val="left" w:pos="1617"/>
      </w:tabs>
      <w:snapToGrid w:val="0"/>
      <w:spacing w:before="240" w:after="240" w:line="360" w:lineRule="auto"/>
    </w:pPr>
    <w:rPr>
      <w:rFonts w:ascii="David" w:hAnsi="David" w:cs="David"/>
      <w:noProof/>
    </w:rPr>
  </w:style>
  <w:style w:type="paragraph" w:customStyle="1" w:styleId="a4">
    <w:name w:val="ז"/>
    <w:basedOn w:val="a7"/>
    <w:qFormat/>
    <w:rsid w:val="00A27821"/>
    <w:pPr>
      <w:numPr>
        <w:ilvl w:val="5"/>
        <w:numId w:val="22"/>
      </w:numPr>
      <w:tabs>
        <w:tab w:val="left" w:pos="1617"/>
      </w:tabs>
      <w:snapToGrid w:val="0"/>
      <w:spacing w:before="240" w:after="240" w:line="360" w:lineRule="auto"/>
    </w:pPr>
    <w:rPr>
      <w:rFonts w:ascii="David" w:hAnsi="David" w:cs="David"/>
      <w:noProof/>
    </w:rPr>
  </w:style>
  <w:style w:type="paragraph" w:customStyle="1" w:styleId="Normal5">
    <w:name w:val="Normal5"/>
    <w:basedOn w:val="a7"/>
    <w:uiPriority w:val="99"/>
    <w:rsid w:val="00225319"/>
    <w:pPr>
      <w:keepLines/>
      <w:spacing w:before="120" w:line="360" w:lineRule="auto"/>
      <w:ind w:left="2184"/>
    </w:pPr>
    <w:rPr>
      <w:rFonts w:cs="David"/>
      <w:lang w:eastAsia="en-US"/>
    </w:rPr>
  </w:style>
  <w:style w:type="character" w:customStyle="1" w:styleId="HeadingPerekChar">
    <w:name w:val="HeadingPerek Char"/>
    <w:basedOn w:val="a8"/>
    <w:link w:val="HeadingPerek"/>
    <w:locked/>
    <w:rsid w:val="00C547B3"/>
    <w:rPr>
      <w:rFonts w:ascii="Times New Roman" w:eastAsia="Times New Roman" w:hAnsi="Times New Roman" w:cs="David"/>
      <w:b/>
      <w:bCs/>
      <w:sz w:val="32"/>
      <w:szCs w:val="32"/>
      <w:lang w:eastAsia="he-IL"/>
    </w:rPr>
  </w:style>
  <w:style w:type="paragraph" w:customStyle="1" w:styleId="HeadingPerek">
    <w:name w:val="HeadingPerek"/>
    <w:basedOn w:val="a7"/>
    <w:link w:val="HeadingPerekChar"/>
    <w:qFormat/>
    <w:rsid w:val="00C547B3"/>
    <w:pPr>
      <w:numPr>
        <w:numId w:val="29"/>
      </w:numPr>
    </w:pPr>
    <w:rPr>
      <w:rFonts w:cs="David"/>
      <w:b/>
      <w:bCs/>
      <w:sz w:val="32"/>
      <w:szCs w:val="32"/>
    </w:rPr>
  </w:style>
  <w:style w:type="paragraph" w:customStyle="1" w:styleId="PARA1">
    <w:name w:val="PARA 1"/>
    <w:basedOn w:val="a7"/>
    <w:qFormat/>
    <w:rsid w:val="00C547B3"/>
    <w:pPr>
      <w:numPr>
        <w:ilvl w:val="1"/>
        <w:numId w:val="29"/>
      </w:numPr>
      <w:spacing w:before="120" w:after="120"/>
      <w:outlineLvl w:val="1"/>
    </w:pPr>
    <w:rPr>
      <w:rFonts w:cs="Narkisim"/>
    </w:rPr>
  </w:style>
  <w:style w:type="paragraph" w:customStyle="1" w:styleId="PARA2">
    <w:name w:val="PARA 2"/>
    <w:basedOn w:val="PARA1"/>
    <w:qFormat/>
    <w:rsid w:val="00C547B3"/>
    <w:pPr>
      <w:numPr>
        <w:ilvl w:val="2"/>
      </w:numPr>
    </w:pPr>
    <w:rPr>
      <w:rFonts w:ascii="Arial" w:hAnsi="Arial"/>
      <w:b/>
    </w:rPr>
  </w:style>
  <w:style w:type="paragraph" w:customStyle="1" w:styleId="PARA3">
    <w:name w:val="PARA 3"/>
    <w:basedOn w:val="a7"/>
    <w:qFormat/>
    <w:rsid w:val="00C547B3"/>
    <w:pPr>
      <w:numPr>
        <w:ilvl w:val="3"/>
        <w:numId w:val="29"/>
      </w:numPr>
      <w:tabs>
        <w:tab w:val="left" w:pos="387"/>
      </w:tabs>
      <w:spacing w:before="120"/>
    </w:pPr>
    <w:rPr>
      <w:rFonts w:cs="Narkisim"/>
    </w:rPr>
  </w:style>
  <w:style w:type="paragraph" w:customStyle="1" w:styleId="ListParagraph1">
    <w:name w:val="List Paragraph1"/>
    <w:basedOn w:val="a7"/>
    <w:qFormat/>
    <w:rsid w:val="00C547B3"/>
    <w:pPr>
      <w:ind w:left="720"/>
      <w:contextualSpacing/>
    </w:pPr>
    <w:rPr>
      <w:rFonts w:cs="FrankRuehl"/>
      <w:sz w:val="26"/>
      <w:szCs w:val="26"/>
    </w:rPr>
  </w:style>
  <w:style w:type="paragraph" w:customStyle="1" w:styleId="2-">
    <w:name w:val="2 - כותרת"/>
    <w:basedOn w:val="a0"/>
    <w:autoRedefine/>
    <w:qFormat/>
    <w:rsid w:val="00E435C5"/>
    <w:pPr>
      <w:numPr>
        <w:numId w:val="36"/>
      </w:numPr>
      <w:tabs>
        <w:tab w:val="clear" w:pos="1050"/>
      </w:tabs>
      <w:spacing w:before="240" w:line="360" w:lineRule="auto"/>
      <w:ind w:left="593" w:hanging="567"/>
      <w:outlineLvl w:val="2"/>
    </w:pPr>
    <w:rPr>
      <w:b w:val="0"/>
      <w:bCs w:val="0"/>
      <w:sz w:val="28"/>
      <w:szCs w:val="28"/>
    </w:rPr>
  </w:style>
  <w:style w:type="paragraph" w:customStyle="1" w:styleId="1-">
    <w:name w:val="1 - כותרת"/>
    <w:basedOn w:val="af"/>
    <w:qFormat/>
    <w:rsid w:val="00E435C5"/>
    <w:pPr>
      <w:numPr>
        <w:numId w:val="36"/>
      </w:numPr>
      <w:spacing w:before="0" w:after="0"/>
      <w:contextualSpacing w:val="0"/>
      <w:jc w:val="center"/>
      <w:outlineLvl w:val="0"/>
    </w:pPr>
    <w:rPr>
      <w:rFonts w:ascii="David" w:eastAsia="Times New Roman" w:hAnsi="David" w:cs="David"/>
      <w:b/>
      <w:bCs/>
      <w:sz w:val="40"/>
      <w:szCs w:val="40"/>
    </w:rPr>
  </w:style>
  <w:style w:type="paragraph" w:customStyle="1" w:styleId="3-">
    <w:name w:val="3 - כותרת"/>
    <w:basedOn w:val="a7"/>
    <w:link w:val="3-Char"/>
    <w:qFormat/>
    <w:rsid w:val="00E435C5"/>
    <w:pPr>
      <w:numPr>
        <w:ilvl w:val="2"/>
        <w:numId w:val="36"/>
      </w:numPr>
      <w:spacing w:after="120" w:line="360" w:lineRule="auto"/>
    </w:pPr>
    <w:rPr>
      <w:rFonts w:ascii="David" w:hAnsi="David" w:cs="David"/>
      <w:lang w:eastAsia="en-US"/>
      <w14:scene3d>
        <w14:camera w14:prst="orthographicFront"/>
        <w14:lightRig w14:rig="threePt" w14:dir="t">
          <w14:rot w14:lat="0" w14:lon="0" w14:rev="0"/>
        </w14:lightRig>
      </w14:scene3d>
    </w:rPr>
  </w:style>
  <w:style w:type="character" w:customStyle="1" w:styleId="3-Char">
    <w:name w:val="3 - כותרת Char"/>
    <w:basedOn w:val="af0"/>
    <w:link w:val="3-"/>
    <w:rsid w:val="00E435C5"/>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a7"/>
    <w:link w:val="4-Char"/>
    <w:autoRedefine/>
    <w:qFormat/>
    <w:rsid w:val="00E435C5"/>
    <w:pPr>
      <w:numPr>
        <w:ilvl w:val="3"/>
        <w:numId w:val="36"/>
      </w:numPr>
      <w:spacing w:before="240" w:after="240" w:line="360" w:lineRule="auto"/>
    </w:pPr>
    <w:rPr>
      <w:rFonts w:ascii="David" w:hAnsi="David" w:cs="David"/>
      <w:lang w:eastAsia="en-US"/>
      <w14:scene3d>
        <w14:camera w14:prst="orthographicFront"/>
        <w14:lightRig w14:rig="threePt" w14:dir="t">
          <w14:rot w14:lat="0" w14:lon="0" w14:rev="0"/>
        </w14:lightRig>
      </w14:scene3d>
    </w:rPr>
  </w:style>
  <w:style w:type="paragraph" w:customStyle="1" w:styleId="5-">
    <w:name w:val="5 - סעיף"/>
    <w:basedOn w:val="af"/>
    <w:qFormat/>
    <w:rsid w:val="00E435C5"/>
    <w:pPr>
      <w:numPr>
        <w:ilvl w:val="4"/>
        <w:numId w:val="36"/>
      </w:numPr>
      <w:spacing w:before="0"/>
      <w:contextualSpacing w:val="0"/>
    </w:pPr>
    <w:rPr>
      <w:rFonts w:ascii="David" w:eastAsia="Times New Roman" w:hAnsi="David" w:cs="David"/>
      <w:szCs w:val="24"/>
    </w:rPr>
  </w:style>
  <w:style w:type="paragraph" w:customStyle="1" w:styleId="6-">
    <w:name w:val="6 - סעיף"/>
    <w:basedOn w:val="5-"/>
    <w:qFormat/>
    <w:rsid w:val="00E435C5"/>
    <w:pPr>
      <w:numPr>
        <w:ilvl w:val="5"/>
      </w:numPr>
    </w:pPr>
  </w:style>
  <w:style w:type="paragraph" w:customStyle="1" w:styleId="7-">
    <w:name w:val="7 - סעיף"/>
    <w:basedOn w:val="6-"/>
    <w:qFormat/>
    <w:rsid w:val="00E435C5"/>
    <w:pPr>
      <w:numPr>
        <w:ilvl w:val="6"/>
      </w:numPr>
    </w:pPr>
  </w:style>
  <w:style w:type="paragraph" w:customStyle="1" w:styleId="22">
    <w:name w:val="סעיף רמה 2"/>
    <w:basedOn w:val="a7"/>
    <w:qFormat/>
    <w:rsid w:val="00E435C5"/>
    <w:pPr>
      <w:spacing w:line="360" w:lineRule="auto"/>
      <w:ind w:left="574" w:hanging="432"/>
    </w:pPr>
    <w:rPr>
      <w:rFonts w:ascii="Arial" w:hAnsi="Arial" w:cstheme="minorBidi"/>
      <w:sz w:val="22"/>
      <w:szCs w:val="22"/>
      <w:lang w:eastAsia="en-US"/>
    </w:rPr>
  </w:style>
  <w:style w:type="paragraph" w:customStyle="1" w:styleId="32">
    <w:name w:val="סעיף רמה 3"/>
    <w:basedOn w:val="a7"/>
    <w:link w:val="33"/>
    <w:qFormat/>
    <w:rsid w:val="00E435C5"/>
    <w:pPr>
      <w:tabs>
        <w:tab w:val="left" w:pos="1371"/>
      </w:tabs>
      <w:spacing w:line="360" w:lineRule="auto"/>
      <w:ind w:left="1496" w:hanging="504"/>
    </w:pPr>
    <w:rPr>
      <w:rFonts w:ascii="Arial" w:hAnsi="Arial" w:cstheme="minorBidi"/>
      <w:sz w:val="22"/>
      <w:szCs w:val="22"/>
      <w:lang w:eastAsia="en-US"/>
    </w:rPr>
  </w:style>
  <w:style w:type="character" w:customStyle="1" w:styleId="33">
    <w:name w:val="סעיף רמה 3 תו"/>
    <w:basedOn w:val="a8"/>
    <w:link w:val="32"/>
    <w:rsid w:val="00E435C5"/>
    <w:rPr>
      <w:rFonts w:ascii="Arial" w:eastAsia="Times New Roman" w:hAnsi="Arial"/>
    </w:rPr>
  </w:style>
  <w:style w:type="paragraph" w:customStyle="1" w:styleId="a5">
    <w:name w:val="טקסט סעיף"/>
    <w:basedOn w:val="a7"/>
    <w:link w:val="Char"/>
    <w:rsid w:val="00E435C5"/>
    <w:pPr>
      <w:numPr>
        <w:ilvl w:val="1"/>
        <w:numId w:val="40"/>
      </w:numPr>
      <w:spacing w:line="360" w:lineRule="auto"/>
    </w:pPr>
    <w:rPr>
      <w:rFonts w:ascii="Arial" w:hAnsi="Arial" w:cs="Arial"/>
      <w:sz w:val="22"/>
      <w:szCs w:val="22"/>
      <w:lang w:eastAsia="en-US"/>
    </w:rPr>
  </w:style>
  <w:style w:type="paragraph" w:customStyle="1" w:styleId="a6">
    <w:name w:val="תת סעיף"/>
    <w:basedOn w:val="a7"/>
    <w:rsid w:val="00E435C5"/>
    <w:pPr>
      <w:numPr>
        <w:ilvl w:val="2"/>
        <w:numId w:val="40"/>
      </w:numPr>
      <w:spacing w:line="360" w:lineRule="auto"/>
    </w:pPr>
    <w:rPr>
      <w:rFonts w:cs="Arial"/>
      <w:sz w:val="22"/>
      <w:szCs w:val="22"/>
      <w:lang w:eastAsia="en-US"/>
    </w:rPr>
  </w:style>
  <w:style w:type="paragraph" w:customStyle="1" w:styleId="1">
    <w:name w:val="תת סעיף1"/>
    <w:basedOn w:val="a6"/>
    <w:rsid w:val="00E435C5"/>
    <w:pPr>
      <w:numPr>
        <w:ilvl w:val="3"/>
      </w:numPr>
    </w:pPr>
  </w:style>
  <w:style w:type="character" w:customStyle="1" w:styleId="Char">
    <w:name w:val="טקסט סעיף Char"/>
    <w:link w:val="a5"/>
    <w:rsid w:val="00E435C5"/>
    <w:rPr>
      <w:rFonts w:ascii="Arial" w:eastAsia="Times New Roman" w:hAnsi="Arial" w:cs="Arial"/>
    </w:rPr>
  </w:style>
  <w:style w:type="paragraph" w:customStyle="1" w:styleId="211111">
    <w:name w:val="תת סעיף2 1.1.1.1.1"/>
    <w:basedOn w:val="1"/>
    <w:rsid w:val="00E435C5"/>
    <w:pPr>
      <w:numPr>
        <w:ilvl w:val="4"/>
      </w:numPr>
    </w:pPr>
  </w:style>
  <w:style w:type="paragraph" w:customStyle="1" w:styleId="2">
    <w:name w:val="כותרת2 מכרז"/>
    <w:basedOn w:val="a7"/>
    <w:semiHidden/>
    <w:rsid w:val="00E435C5"/>
    <w:pPr>
      <w:keepNext/>
      <w:numPr>
        <w:ilvl w:val="1"/>
        <w:numId w:val="38"/>
      </w:numPr>
      <w:tabs>
        <w:tab w:val="left" w:pos="283"/>
        <w:tab w:val="num" w:pos="1440"/>
      </w:tabs>
      <w:overflowPunct w:val="0"/>
      <w:autoSpaceDE w:val="0"/>
      <w:autoSpaceDN w:val="0"/>
      <w:adjustRightInd w:val="0"/>
      <w:spacing w:before="240" w:after="240" w:line="360" w:lineRule="auto"/>
      <w:ind w:right="0"/>
      <w:textAlignment w:val="baseline"/>
      <w:outlineLvl w:val="0"/>
    </w:pPr>
    <w:rPr>
      <w:rFonts w:cs="FrankRuehl"/>
      <w:b/>
      <w:bCs/>
      <w:i/>
      <w:iCs/>
      <w:caps/>
      <w:color w:val="1B3461"/>
      <w:spacing w:val="40"/>
      <w:kern w:val="40"/>
      <w:sz w:val="26"/>
      <w:szCs w:val="30"/>
      <w:lang w:eastAsia="en-US"/>
    </w:rPr>
  </w:style>
  <w:style w:type="paragraph" w:customStyle="1" w:styleId="3">
    <w:name w:val="כותרת3 מכרז"/>
    <w:basedOn w:val="a7"/>
    <w:semiHidden/>
    <w:rsid w:val="00E435C5"/>
    <w:pPr>
      <w:keepNext/>
      <w:numPr>
        <w:ilvl w:val="2"/>
        <w:numId w:val="38"/>
      </w:numPr>
      <w:tabs>
        <w:tab w:val="left" w:pos="283"/>
        <w:tab w:val="num" w:pos="2515"/>
      </w:tabs>
      <w:overflowPunct w:val="0"/>
      <w:autoSpaceDE w:val="0"/>
      <w:autoSpaceDN w:val="0"/>
      <w:adjustRightInd w:val="0"/>
      <w:spacing w:before="120" w:line="360" w:lineRule="auto"/>
      <w:ind w:right="0"/>
      <w:textAlignment w:val="baseline"/>
      <w:outlineLvl w:val="0"/>
    </w:pPr>
    <w:rPr>
      <w:rFonts w:cs="FrankRuehl"/>
      <w:b/>
      <w:bCs/>
      <w:i/>
      <w:iCs/>
      <w:noProof/>
      <w:color w:val="1B3461"/>
      <w:sz w:val="26"/>
      <w:szCs w:val="26"/>
      <w:lang w:eastAsia="en-US"/>
      <w14:shadow w14:blurRad="50800" w14:dist="38100" w14:dir="2700000" w14:sx="100000" w14:sy="100000" w14:kx="0" w14:ky="0" w14:algn="tl">
        <w14:srgbClr w14:val="000000">
          <w14:alpha w14:val="60000"/>
        </w14:srgbClr>
      </w14:shadow>
    </w:rPr>
  </w:style>
  <w:style w:type="paragraph" w:customStyle="1" w:styleId="doublepara">
    <w:name w:val="double para"/>
    <w:basedOn w:val="a7"/>
    <w:semiHidden/>
    <w:rsid w:val="00E435C5"/>
    <w:pPr>
      <w:numPr>
        <w:ilvl w:val="1"/>
        <w:numId w:val="39"/>
      </w:numPr>
      <w:tabs>
        <w:tab w:val="clear" w:pos="1026"/>
        <w:tab w:val="num" w:pos="1040"/>
      </w:tabs>
      <w:spacing w:before="120" w:line="360" w:lineRule="auto"/>
      <w:ind w:left="1040" w:right="0" w:hanging="360"/>
    </w:pPr>
    <w:rPr>
      <w:rFonts w:ascii="Arial" w:hAnsi="Arial" w:cs="David"/>
      <w:smallCaps/>
      <w:snapToGrid w:val="0"/>
      <w:sz w:val="20"/>
      <w:szCs w:val="22"/>
      <w:lang w:eastAsia="en-US"/>
    </w:rPr>
  </w:style>
  <w:style w:type="paragraph" w:customStyle="1" w:styleId="NormalLevel3">
    <w:name w:val="NormalLevel3"/>
    <w:basedOn w:val="a7"/>
    <w:semiHidden/>
    <w:rsid w:val="00E435C5"/>
    <w:pPr>
      <w:numPr>
        <w:ilvl w:val="2"/>
        <w:numId w:val="39"/>
      </w:numPr>
      <w:tabs>
        <w:tab w:val="clear" w:pos="2183"/>
      </w:tabs>
      <w:spacing w:before="120" w:line="320" w:lineRule="atLeast"/>
      <w:ind w:left="432" w:right="0" w:firstLine="0"/>
    </w:pPr>
    <w:rPr>
      <w:rFonts w:ascii="Arial" w:hAnsi="Arial" w:cs="David"/>
      <w:sz w:val="22"/>
      <w:szCs w:val="22"/>
      <w:lang w:eastAsia="en-US"/>
    </w:rPr>
  </w:style>
  <w:style w:type="character" w:customStyle="1" w:styleId="4-Char">
    <w:name w:val="4 - סעיף Char"/>
    <w:link w:val="4-"/>
    <w:rsid w:val="00346BFE"/>
    <w:rPr>
      <w:rFonts w:ascii="David" w:eastAsia="Times New Roman" w:hAnsi="David" w:cs="David"/>
      <w:sz w:val="24"/>
      <w:szCs w:val="24"/>
      <w14:scene3d>
        <w14:camera w14:prst="orthographicFront"/>
        <w14:lightRig w14:rig="threePt" w14:dir="t">
          <w14:rot w14:lat="0" w14:lon="0" w14:rev="0"/>
        </w14:lightRig>
      </w14:scene3d>
    </w:rPr>
  </w:style>
  <w:style w:type="character" w:styleId="FollowedHyperlink">
    <w:name w:val="FollowedHyperlink"/>
    <w:basedOn w:val="a8"/>
    <w:uiPriority w:val="99"/>
    <w:semiHidden/>
    <w:unhideWhenUsed/>
    <w:rsid w:val="00E97FB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108728">
      <w:bodyDiv w:val="1"/>
      <w:marLeft w:val="0"/>
      <w:marRight w:val="0"/>
      <w:marTop w:val="0"/>
      <w:marBottom w:val="0"/>
      <w:divBdr>
        <w:top w:val="none" w:sz="0" w:space="0" w:color="auto"/>
        <w:left w:val="none" w:sz="0" w:space="0" w:color="auto"/>
        <w:bottom w:val="none" w:sz="0" w:space="0" w:color="auto"/>
        <w:right w:val="none" w:sz="0" w:space="0" w:color="auto"/>
      </w:divBdr>
    </w:div>
    <w:div w:id="244389102">
      <w:bodyDiv w:val="1"/>
      <w:marLeft w:val="0"/>
      <w:marRight w:val="0"/>
      <w:marTop w:val="0"/>
      <w:marBottom w:val="0"/>
      <w:divBdr>
        <w:top w:val="none" w:sz="0" w:space="0" w:color="auto"/>
        <w:left w:val="none" w:sz="0" w:space="0" w:color="auto"/>
        <w:bottom w:val="none" w:sz="0" w:space="0" w:color="auto"/>
        <w:right w:val="none" w:sz="0" w:space="0" w:color="auto"/>
      </w:divBdr>
    </w:div>
    <w:div w:id="374043277">
      <w:bodyDiv w:val="1"/>
      <w:marLeft w:val="0"/>
      <w:marRight w:val="0"/>
      <w:marTop w:val="0"/>
      <w:marBottom w:val="0"/>
      <w:divBdr>
        <w:top w:val="none" w:sz="0" w:space="0" w:color="auto"/>
        <w:left w:val="none" w:sz="0" w:space="0" w:color="auto"/>
        <w:bottom w:val="none" w:sz="0" w:space="0" w:color="auto"/>
        <w:right w:val="none" w:sz="0" w:space="0" w:color="auto"/>
      </w:divBdr>
    </w:div>
    <w:div w:id="403374600">
      <w:bodyDiv w:val="1"/>
      <w:marLeft w:val="0"/>
      <w:marRight w:val="0"/>
      <w:marTop w:val="0"/>
      <w:marBottom w:val="0"/>
      <w:divBdr>
        <w:top w:val="none" w:sz="0" w:space="0" w:color="auto"/>
        <w:left w:val="none" w:sz="0" w:space="0" w:color="auto"/>
        <w:bottom w:val="none" w:sz="0" w:space="0" w:color="auto"/>
        <w:right w:val="none" w:sz="0" w:space="0" w:color="auto"/>
      </w:divBdr>
    </w:div>
    <w:div w:id="503325488">
      <w:bodyDiv w:val="1"/>
      <w:marLeft w:val="0"/>
      <w:marRight w:val="0"/>
      <w:marTop w:val="0"/>
      <w:marBottom w:val="0"/>
      <w:divBdr>
        <w:top w:val="none" w:sz="0" w:space="0" w:color="auto"/>
        <w:left w:val="none" w:sz="0" w:space="0" w:color="auto"/>
        <w:bottom w:val="none" w:sz="0" w:space="0" w:color="auto"/>
        <w:right w:val="none" w:sz="0" w:space="0" w:color="auto"/>
      </w:divBdr>
    </w:div>
    <w:div w:id="663704264">
      <w:bodyDiv w:val="1"/>
      <w:marLeft w:val="0"/>
      <w:marRight w:val="0"/>
      <w:marTop w:val="0"/>
      <w:marBottom w:val="0"/>
      <w:divBdr>
        <w:top w:val="none" w:sz="0" w:space="0" w:color="auto"/>
        <w:left w:val="none" w:sz="0" w:space="0" w:color="auto"/>
        <w:bottom w:val="none" w:sz="0" w:space="0" w:color="auto"/>
        <w:right w:val="none" w:sz="0" w:space="0" w:color="auto"/>
      </w:divBdr>
    </w:div>
    <w:div w:id="722027245">
      <w:bodyDiv w:val="1"/>
      <w:marLeft w:val="0"/>
      <w:marRight w:val="0"/>
      <w:marTop w:val="0"/>
      <w:marBottom w:val="0"/>
      <w:divBdr>
        <w:top w:val="none" w:sz="0" w:space="0" w:color="auto"/>
        <w:left w:val="none" w:sz="0" w:space="0" w:color="auto"/>
        <w:bottom w:val="none" w:sz="0" w:space="0" w:color="auto"/>
        <w:right w:val="none" w:sz="0" w:space="0" w:color="auto"/>
      </w:divBdr>
    </w:div>
    <w:div w:id="818809848">
      <w:bodyDiv w:val="1"/>
      <w:marLeft w:val="0"/>
      <w:marRight w:val="0"/>
      <w:marTop w:val="0"/>
      <w:marBottom w:val="0"/>
      <w:divBdr>
        <w:top w:val="none" w:sz="0" w:space="0" w:color="auto"/>
        <w:left w:val="none" w:sz="0" w:space="0" w:color="auto"/>
        <w:bottom w:val="none" w:sz="0" w:space="0" w:color="auto"/>
        <w:right w:val="none" w:sz="0" w:space="0" w:color="auto"/>
      </w:divBdr>
    </w:div>
    <w:div w:id="919947097">
      <w:bodyDiv w:val="1"/>
      <w:marLeft w:val="0"/>
      <w:marRight w:val="0"/>
      <w:marTop w:val="0"/>
      <w:marBottom w:val="0"/>
      <w:divBdr>
        <w:top w:val="none" w:sz="0" w:space="0" w:color="auto"/>
        <w:left w:val="none" w:sz="0" w:space="0" w:color="auto"/>
        <w:bottom w:val="none" w:sz="0" w:space="0" w:color="auto"/>
        <w:right w:val="none" w:sz="0" w:space="0" w:color="auto"/>
      </w:divBdr>
    </w:div>
    <w:div w:id="1003820758">
      <w:bodyDiv w:val="1"/>
      <w:marLeft w:val="0"/>
      <w:marRight w:val="0"/>
      <w:marTop w:val="0"/>
      <w:marBottom w:val="0"/>
      <w:divBdr>
        <w:top w:val="none" w:sz="0" w:space="0" w:color="auto"/>
        <w:left w:val="none" w:sz="0" w:space="0" w:color="auto"/>
        <w:bottom w:val="none" w:sz="0" w:space="0" w:color="auto"/>
        <w:right w:val="none" w:sz="0" w:space="0" w:color="auto"/>
      </w:divBdr>
    </w:div>
    <w:div w:id="1010521884">
      <w:bodyDiv w:val="1"/>
      <w:marLeft w:val="0"/>
      <w:marRight w:val="0"/>
      <w:marTop w:val="0"/>
      <w:marBottom w:val="0"/>
      <w:divBdr>
        <w:top w:val="none" w:sz="0" w:space="0" w:color="auto"/>
        <w:left w:val="none" w:sz="0" w:space="0" w:color="auto"/>
        <w:bottom w:val="none" w:sz="0" w:space="0" w:color="auto"/>
        <w:right w:val="none" w:sz="0" w:space="0" w:color="auto"/>
      </w:divBdr>
    </w:div>
    <w:div w:id="1169293619">
      <w:bodyDiv w:val="1"/>
      <w:marLeft w:val="0"/>
      <w:marRight w:val="0"/>
      <w:marTop w:val="0"/>
      <w:marBottom w:val="0"/>
      <w:divBdr>
        <w:top w:val="none" w:sz="0" w:space="0" w:color="auto"/>
        <w:left w:val="none" w:sz="0" w:space="0" w:color="auto"/>
        <w:bottom w:val="none" w:sz="0" w:space="0" w:color="auto"/>
        <w:right w:val="none" w:sz="0" w:space="0" w:color="auto"/>
      </w:divBdr>
    </w:div>
    <w:div w:id="1169637840">
      <w:bodyDiv w:val="1"/>
      <w:marLeft w:val="0"/>
      <w:marRight w:val="0"/>
      <w:marTop w:val="0"/>
      <w:marBottom w:val="0"/>
      <w:divBdr>
        <w:top w:val="none" w:sz="0" w:space="0" w:color="auto"/>
        <w:left w:val="none" w:sz="0" w:space="0" w:color="auto"/>
        <w:bottom w:val="none" w:sz="0" w:space="0" w:color="auto"/>
        <w:right w:val="none" w:sz="0" w:space="0" w:color="auto"/>
      </w:divBdr>
    </w:div>
    <w:div w:id="1202476252">
      <w:bodyDiv w:val="1"/>
      <w:marLeft w:val="0"/>
      <w:marRight w:val="0"/>
      <w:marTop w:val="0"/>
      <w:marBottom w:val="0"/>
      <w:divBdr>
        <w:top w:val="none" w:sz="0" w:space="0" w:color="auto"/>
        <w:left w:val="none" w:sz="0" w:space="0" w:color="auto"/>
        <w:bottom w:val="none" w:sz="0" w:space="0" w:color="auto"/>
        <w:right w:val="none" w:sz="0" w:space="0" w:color="auto"/>
      </w:divBdr>
    </w:div>
    <w:div w:id="1363096460">
      <w:bodyDiv w:val="1"/>
      <w:marLeft w:val="0"/>
      <w:marRight w:val="0"/>
      <w:marTop w:val="0"/>
      <w:marBottom w:val="0"/>
      <w:divBdr>
        <w:top w:val="none" w:sz="0" w:space="0" w:color="auto"/>
        <w:left w:val="none" w:sz="0" w:space="0" w:color="auto"/>
        <w:bottom w:val="none" w:sz="0" w:space="0" w:color="auto"/>
        <w:right w:val="none" w:sz="0" w:space="0" w:color="auto"/>
      </w:divBdr>
    </w:div>
    <w:div w:id="1523587639">
      <w:bodyDiv w:val="1"/>
      <w:marLeft w:val="0"/>
      <w:marRight w:val="0"/>
      <w:marTop w:val="0"/>
      <w:marBottom w:val="0"/>
      <w:divBdr>
        <w:top w:val="none" w:sz="0" w:space="0" w:color="auto"/>
        <w:left w:val="none" w:sz="0" w:space="0" w:color="auto"/>
        <w:bottom w:val="none" w:sz="0" w:space="0" w:color="auto"/>
        <w:right w:val="none" w:sz="0" w:space="0" w:color="auto"/>
      </w:divBdr>
    </w:div>
    <w:div w:id="1544901540">
      <w:bodyDiv w:val="1"/>
      <w:marLeft w:val="0"/>
      <w:marRight w:val="0"/>
      <w:marTop w:val="0"/>
      <w:marBottom w:val="0"/>
      <w:divBdr>
        <w:top w:val="none" w:sz="0" w:space="0" w:color="auto"/>
        <w:left w:val="none" w:sz="0" w:space="0" w:color="auto"/>
        <w:bottom w:val="none" w:sz="0" w:space="0" w:color="auto"/>
        <w:right w:val="none" w:sz="0" w:space="0" w:color="auto"/>
      </w:divBdr>
    </w:div>
    <w:div w:id="1625843211">
      <w:bodyDiv w:val="1"/>
      <w:marLeft w:val="0"/>
      <w:marRight w:val="0"/>
      <w:marTop w:val="0"/>
      <w:marBottom w:val="0"/>
      <w:divBdr>
        <w:top w:val="none" w:sz="0" w:space="0" w:color="auto"/>
        <w:left w:val="none" w:sz="0" w:space="0" w:color="auto"/>
        <w:bottom w:val="none" w:sz="0" w:space="0" w:color="auto"/>
        <w:right w:val="none" w:sz="0" w:space="0" w:color="auto"/>
      </w:divBdr>
    </w:div>
    <w:div w:id="1706327160">
      <w:bodyDiv w:val="1"/>
      <w:marLeft w:val="0"/>
      <w:marRight w:val="0"/>
      <w:marTop w:val="0"/>
      <w:marBottom w:val="0"/>
      <w:divBdr>
        <w:top w:val="none" w:sz="0" w:space="0" w:color="auto"/>
        <w:left w:val="none" w:sz="0" w:space="0" w:color="auto"/>
        <w:bottom w:val="none" w:sz="0" w:space="0" w:color="auto"/>
        <w:right w:val="none" w:sz="0" w:space="0" w:color="auto"/>
      </w:divBdr>
    </w:div>
    <w:div w:id="1717002732">
      <w:bodyDiv w:val="1"/>
      <w:marLeft w:val="0"/>
      <w:marRight w:val="0"/>
      <w:marTop w:val="0"/>
      <w:marBottom w:val="0"/>
      <w:divBdr>
        <w:top w:val="none" w:sz="0" w:space="0" w:color="auto"/>
        <w:left w:val="none" w:sz="0" w:space="0" w:color="auto"/>
        <w:bottom w:val="none" w:sz="0" w:space="0" w:color="auto"/>
        <w:right w:val="none" w:sz="0" w:space="0" w:color="auto"/>
      </w:divBdr>
    </w:div>
    <w:div w:id="1777406513">
      <w:bodyDiv w:val="1"/>
      <w:marLeft w:val="0"/>
      <w:marRight w:val="0"/>
      <w:marTop w:val="0"/>
      <w:marBottom w:val="0"/>
      <w:divBdr>
        <w:top w:val="none" w:sz="0" w:space="0" w:color="auto"/>
        <w:left w:val="none" w:sz="0" w:space="0" w:color="auto"/>
        <w:bottom w:val="none" w:sz="0" w:space="0" w:color="auto"/>
        <w:right w:val="none" w:sz="0" w:space="0" w:color="auto"/>
      </w:divBdr>
    </w:div>
    <w:div w:id="1797485001">
      <w:bodyDiv w:val="1"/>
      <w:marLeft w:val="0"/>
      <w:marRight w:val="0"/>
      <w:marTop w:val="0"/>
      <w:marBottom w:val="0"/>
      <w:divBdr>
        <w:top w:val="none" w:sz="0" w:space="0" w:color="auto"/>
        <w:left w:val="none" w:sz="0" w:space="0" w:color="auto"/>
        <w:bottom w:val="none" w:sz="0" w:space="0" w:color="auto"/>
        <w:right w:val="none" w:sz="0" w:space="0" w:color="auto"/>
      </w:divBdr>
    </w:div>
    <w:div w:id="1842354648">
      <w:bodyDiv w:val="1"/>
      <w:marLeft w:val="0"/>
      <w:marRight w:val="0"/>
      <w:marTop w:val="0"/>
      <w:marBottom w:val="0"/>
      <w:divBdr>
        <w:top w:val="none" w:sz="0" w:space="0" w:color="auto"/>
        <w:left w:val="none" w:sz="0" w:space="0" w:color="auto"/>
        <w:bottom w:val="none" w:sz="0" w:space="0" w:color="auto"/>
        <w:right w:val="none" w:sz="0" w:space="0" w:color="auto"/>
      </w:divBdr>
    </w:div>
    <w:div w:id="1936329150">
      <w:bodyDiv w:val="1"/>
      <w:marLeft w:val="0"/>
      <w:marRight w:val="0"/>
      <w:marTop w:val="0"/>
      <w:marBottom w:val="0"/>
      <w:divBdr>
        <w:top w:val="none" w:sz="0" w:space="0" w:color="auto"/>
        <w:left w:val="none" w:sz="0" w:space="0" w:color="auto"/>
        <w:bottom w:val="none" w:sz="0" w:space="0" w:color="auto"/>
        <w:right w:val="none" w:sz="0" w:space="0" w:color="auto"/>
      </w:divBdr>
    </w:div>
    <w:div w:id="1943370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71717"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urvey.gov.il/he/digitaltech" TargetMode="External"/><Relationship Id="rId4" Type="http://schemas.openxmlformats.org/officeDocument/2006/relationships/settings" Target="settings.xml"/><Relationship Id="rId9" Type="http://schemas.openxmlformats.org/officeDocument/2006/relationships/hyperlink" Target="https://mr.gov.il/ilgstorefront/he/p/4000587674"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DOCUME~1\xxliat\LOCALS~1\Temp\notes592EAF\%20www.mr.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DOCUME~1\xxliat\LOCALS~1\Temp\notes592EAF\%20www.mr.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446B52-E048-40FB-922D-A0D93C3CF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284</Words>
  <Characters>1611</Characters>
  <Application>Microsoft Office Word</Application>
  <DocSecurity>0</DocSecurity>
  <Lines>13</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קורל אלישע</cp:lastModifiedBy>
  <cp:revision>5</cp:revision>
  <cp:lastPrinted>2020-09-06T10:14:00Z</cp:lastPrinted>
  <dcterms:created xsi:type="dcterms:W3CDTF">2024-09-26T08:02:00Z</dcterms:created>
  <dcterms:modified xsi:type="dcterms:W3CDTF">2024-09-30T07:48:00Z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notes://MAOR2/Doc/rechesh/recheshdocNew.nsf/0/3131A94401F803BCC22582CC0039A4A7/?OpenDocument</vt:lpwstr>
  </property>
  <property fmtid="{D5CDD505-2E9C-101B-9397-08002B2CF9AE}" pid="3" name="MaorRecipients0">
    <vt:lpwstr>omrin@mof.gov.il</vt:lpwstr>
  </property>
</Properties>
</file>